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75" w:rsidRPr="00EC0EF6" w:rsidRDefault="00EC0EF6" w:rsidP="008778B5">
      <w:pPr>
        <w:pStyle w:val="af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</w:t>
      </w:r>
      <w:r w:rsidR="00191875" w:rsidRPr="00EC0EF6">
        <w:rPr>
          <w:rFonts w:ascii="Times New Roman" w:hAnsi="Times New Roman" w:cs="Times New Roman"/>
          <w:i w:val="0"/>
          <w:color w:val="auto"/>
          <w:sz w:val="28"/>
          <w:szCs w:val="28"/>
        </w:rPr>
        <w:t>Министерство образования и науки Пермского края</w:t>
      </w:r>
    </w:p>
    <w:p w:rsidR="00191875" w:rsidRDefault="00191875" w:rsidP="0019187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2"/>
          <w:szCs w:val="30"/>
        </w:rPr>
        <w:t>ГБПОУ «Уральский химико-технологический колледж»</w:t>
      </w: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91875" w:rsidRDefault="008C428A" w:rsidP="00191875">
      <w:pPr>
        <w:spacing w:line="36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EF08C0">
        <w:rPr>
          <w:rFonts w:eastAsia="BatangChe"/>
          <w:bCs/>
          <w:noProof/>
          <w:sz w:val="24"/>
          <w:szCs w:val="28"/>
          <w:lang w:eastAsia="ru-RU"/>
        </w:rPr>
        <w:drawing>
          <wp:inline distT="0" distB="0" distL="0" distR="0" wp14:anchorId="3BB5D6E7" wp14:editId="4A023BFA">
            <wp:extent cx="1916935" cy="1773716"/>
            <wp:effectExtent l="0" t="0" r="762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817" cy="177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75" w:rsidRDefault="00191875" w:rsidP="001918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1875" w:rsidRDefault="00191875" w:rsidP="001918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1875" w:rsidRDefault="00191875" w:rsidP="001918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1875" w:rsidRDefault="00191875" w:rsidP="001918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1875" w:rsidRDefault="00191875" w:rsidP="001918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1875" w:rsidRDefault="00191875" w:rsidP="001918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1875" w:rsidRDefault="00191875" w:rsidP="001918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1875" w:rsidRDefault="00191875" w:rsidP="00191875">
      <w:pPr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</w:rPr>
        <w:t>История</w:t>
      </w:r>
    </w:p>
    <w:p w:rsidR="00191875" w:rsidRDefault="00191875" w:rsidP="00191875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191875" w:rsidRDefault="00191875" w:rsidP="0019187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Методические указания по выполнению контрольных работ  </w:t>
      </w:r>
    </w:p>
    <w:p w:rsidR="00191875" w:rsidRDefault="00191875" w:rsidP="0019187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студентов  заочного отделения, обучающихся </w:t>
      </w:r>
    </w:p>
    <w:p w:rsidR="00191875" w:rsidRDefault="00191875" w:rsidP="0019187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специальности </w:t>
      </w:r>
    </w:p>
    <w:p w:rsidR="00191875" w:rsidRDefault="00191875" w:rsidP="0019187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18.02.06 Химическая технология органических веществ</w:t>
      </w:r>
    </w:p>
    <w:p w:rsidR="00191875" w:rsidRDefault="00191875" w:rsidP="001918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75" w:rsidRDefault="00191875" w:rsidP="00191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75" w:rsidRDefault="00191875" w:rsidP="00191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75" w:rsidRDefault="00191875" w:rsidP="00191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75" w:rsidRDefault="00191875" w:rsidP="00191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75" w:rsidRDefault="00191875" w:rsidP="00191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75" w:rsidRDefault="00191875" w:rsidP="00191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75" w:rsidRDefault="00191875" w:rsidP="00191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75" w:rsidRDefault="00191875" w:rsidP="00191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75" w:rsidRDefault="00191875" w:rsidP="001918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1875" w:rsidRDefault="00191875" w:rsidP="001918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Губаха, 202</w:t>
      </w:r>
      <w:r w:rsidR="0060024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г </w:t>
      </w:r>
    </w:p>
    <w:p w:rsidR="00191875" w:rsidRDefault="00191875" w:rsidP="0019187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91875" w:rsidSect="00BD53AC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91875" w:rsidRDefault="00191875" w:rsidP="0019187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9187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678"/>
        <w:gridCol w:w="675"/>
        <w:gridCol w:w="4217"/>
      </w:tblGrid>
      <w:tr w:rsidR="00191875" w:rsidTr="00191875">
        <w:tc>
          <w:tcPr>
            <w:tcW w:w="4678" w:type="dxa"/>
            <w:hideMark/>
          </w:tcPr>
          <w:p w:rsidR="00191875" w:rsidRDefault="001918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СОГЛАСОВАНО </w:t>
            </w:r>
          </w:p>
          <w:p w:rsidR="00191875" w:rsidRDefault="001918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заседания ПЦК ОО, ОГСЭ и ЕН  №</w:t>
            </w:r>
            <w:r w:rsidR="00600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«</w:t>
            </w:r>
            <w:r w:rsidR="00600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50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0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C50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50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0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191875" w:rsidRDefault="001918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ПЦК </w:t>
            </w:r>
          </w:p>
          <w:p w:rsidR="00191875" w:rsidRDefault="0019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 Новикова Н.С.</w:t>
            </w:r>
          </w:p>
        </w:tc>
        <w:tc>
          <w:tcPr>
            <w:tcW w:w="675" w:type="dxa"/>
          </w:tcPr>
          <w:p w:rsidR="00191875" w:rsidRDefault="0019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hideMark/>
          </w:tcPr>
          <w:p w:rsidR="00191875" w:rsidRDefault="00191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191875" w:rsidRDefault="0019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191875" w:rsidRDefault="0019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 Галимова Ю.А.</w:t>
            </w:r>
          </w:p>
          <w:p w:rsidR="00191875" w:rsidRDefault="00191875" w:rsidP="006002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00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00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="00C50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0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0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</w:tbl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 по учебной дисциплине «История» для обучающихся заочно в системе среднего профессионального образования по специальности 18.02.06  Химическая технология органических веществ </w:t>
      </w:r>
    </w:p>
    <w:p w:rsidR="00191875" w:rsidRPr="00EC0EF6" w:rsidRDefault="00191875" w:rsidP="001918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Сост. Спирина Е.Б. – Губаха: УХТК, </w:t>
      </w:r>
      <w:r w:rsidR="005F3529">
        <w:rPr>
          <w:rFonts w:ascii="Times New Roman" w:hAnsi="Times New Roman" w:cs="Times New Roman"/>
          <w:sz w:val="28"/>
          <w:szCs w:val="28"/>
        </w:rPr>
        <w:t>202</w:t>
      </w:r>
      <w:r w:rsidR="00600241">
        <w:rPr>
          <w:rFonts w:ascii="Times New Roman" w:hAnsi="Times New Roman" w:cs="Times New Roman"/>
          <w:sz w:val="28"/>
          <w:szCs w:val="28"/>
        </w:rPr>
        <w:t>3</w:t>
      </w:r>
      <w:r w:rsidR="005F3529">
        <w:rPr>
          <w:rFonts w:ascii="Times New Roman" w:hAnsi="Times New Roman" w:cs="Times New Roman"/>
          <w:sz w:val="28"/>
          <w:szCs w:val="28"/>
        </w:rPr>
        <w:t xml:space="preserve"> - </w:t>
      </w:r>
      <w:r w:rsidR="00EC0EF6" w:rsidRPr="00EC0EF6">
        <w:rPr>
          <w:rFonts w:ascii="Times New Roman" w:hAnsi="Times New Roman" w:cs="Times New Roman"/>
          <w:sz w:val="28"/>
          <w:szCs w:val="28"/>
        </w:rPr>
        <w:t>26</w:t>
      </w:r>
      <w:r w:rsidRPr="00EC0EF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91875" w:rsidRDefault="00191875" w:rsidP="001918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разработаны с 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оказания помощи 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студентам - заочникам в организации их самостоятельной работы над изучением учебного материала и выполнением домашней контрольной работы.</w:t>
      </w:r>
    </w:p>
    <w:p w:rsidR="00191875" w:rsidRDefault="00191875" w:rsidP="001918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рекомендациях указывается структура и содержание учебной дисциплины,  примеры заданий для контрольных работ.</w:t>
      </w:r>
    </w:p>
    <w:p w:rsidR="00191875" w:rsidRDefault="00191875" w:rsidP="001918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Организация-разработчик</w:t>
      </w:r>
      <w:r>
        <w:rPr>
          <w:rFonts w:ascii="Times New Roman" w:hAnsi="Times New Roman" w:cs="Times New Roman"/>
          <w:sz w:val="28"/>
          <w:szCs w:val="28"/>
        </w:rPr>
        <w:t>: ГБПОУ «Уральский химико-технологический колледж»</w:t>
      </w:r>
    </w:p>
    <w:p w:rsidR="00191875" w:rsidRDefault="00191875" w:rsidP="001918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33" w:rsidRDefault="001C7E33" w:rsidP="001918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8778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Разработчик:  </w:t>
      </w:r>
      <w:r>
        <w:rPr>
          <w:rFonts w:ascii="Times New Roman" w:hAnsi="Times New Roman" w:cs="Times New Roman"/>
          <w:sz w:val="28"/>
          <w:szCs w:val="28"/>
        </w:rPr>
        <w:t>Спирина Е.Б., преподаватель истории</w:t>
      </w:r>
      <w:r w:rsidR="00C339D2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1C7E33" w:rsidRDefault="001C7E33" w:rsidP="00191875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</w:p>
    <w:p w:rsidR="001C7E33" w:rsidRDefault="001C7E33" w:rsidP="00191875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</w:p>
    <w:p w:rsidR="001C7E33" w:rsidRDefault="001C7E33" w:rsidP="00191875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</w:p>
    <w:p w:rsidR="001C7E33" w:rsidRDefault="001C7E33" w:rsidP="00191875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E42123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Уральский химико-технологический колледж, 202</w:t>
      </w:r>
      <w:r w:rsidR="00600241">
        <w:rPr>
          <w:rFonts w:ascii="Times New Roman" w:hAnsi="Times New Roman" w:cs="Times New Roman"/>
          <w:sz w:val="28"/>
          <w:szCs w:val="28"/>
        </w:rPr>
        <w:t>3</w:t>
      </w:r>
    </w:p>
    <w:p w:rsidR="00191875" w:rsidRPr="00CB50F4" w:rsidRDefault="00191875" w:rsidP="00191875">
      <w:pPr>
        <w:spacing w:line="360" w:lineRule="auto"/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</w:pPr>
      <w:bookmarkStart w:id="0" w:name="_GoBack"/>
      <w:r w:rsidRPr="00CB50F4"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  <w:lastRenderedPageBreak/>
        <w:t xml:space="preserve">                                            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100"/>
      </w:tblGrid>
      <w:tr w:rsidR="00191875" w:rsidRPr="00361F68" w:rsidTr="00BB2077">
        <w:tc>
          <w:tcPr>
            <w:tcW w:w="817" w:type="dxa"/>
            <w:hideMark/>
          </w:tcPr>
          <w:p w:rsidR="00191875" w:rsidRPr="008778B5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hideMark/>
          </w:tcPr>
          <w:p w:rsidR="00191875" w:rsidRPr="008778B5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B5">
              <w:rPr>
                <w:rFonts w:ascii="Times New Roman" w:hAnsi="Times New Roman" w:cs="Times New Roman"/>
                <w:sz w:val="28"/>
                <w:szCs w:val="28"/>
              </w:rPr>
              <w:t>Наименование  разделов</w:t>
            </w:r>
          </w:p>
        </w:tc>
        <w:tc>
          <w:tcPr>
            <w:tcW w:w="1100" w:type="dxa"/>
            <w:hideMark/>
          </w:tcPr>
          <w:p w:rsidR="00191875" w:rsidRPr="008778B5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B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91875" w:rsidRPr="00361F68" w:rsidTr="00CF0A6A">
        <w:tc>
          <w:tcPr>
            <w:tcW w:w="817" w:type="dxa"/>
          </w:tcPr>
          <w:p w:rsidR="00191875" w:rsidRPr="008778B5" w:rsidRDefault="0019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191875" w:rsidRPr="008778B5" w:rsidRDefault="0019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hideMark/>
          </w:tcPr>
          <w:p w:rsidR="00191875" w:rsidRPr="008778B5" w:rsidRDefault="0019187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91875" w:rsidRPr="00361F68" w:rsidTr="00CF0A6A">
        <w:tc>
          <w:tcPr>
            <w:tcW w:w="817" w:type="dxa"/>
            <w:hideMark/>
          </w:tcPr>
          <w:p w:rsidR="00191875" w:rsidRPr="008778B5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hideMark/>
          </w:tcPr>
          <w:p w:rsidR="00191875" w:rsidRPr="008778B5" w:rsidRDefault="0087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00" w:type="dxa"/>
            <w:hideMark/>
          </w:tcPr>
          <w:p w:rsidR="00191875" w:rsidRPr="00EC0EF6" w:rsidRDefault="00EC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1875" w:rsidRPr="00361F68" w:rsidTr="00CF0A6A">
        <w:tc>
          <w:tcPr>
            <w:tcW w:w="817" w:type="dxa"/>
            <w:hideMark/>
          </w:tcPr>
          <w:p w:rsidR="00191875" w:rsidRPr="008778B5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hideMark/>
          </w:tcPr>
          <w:p w:rsidR="00191875" w:rsidRPr="008778B5" w:rsidRDefault="00C45C9A" w:rsidP="00C4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8778B5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778B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8778B5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1100" w:type="dxa"/>
          </w:tcPr>
          <w:p w:rsidR="00191875" w:rsidRPr="00EC0EF6" w:rsidRDefault="00EC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1875" w:rsidRPr="00361F68" w:rsidTr="00CF0A6A">
        <w:tc>
          <w:tcPr>
            <w:tcW w:w="817" w:type="dxa"/>
            <w:hideMark/>
          </w:tcPr>
          <w:p w:rsidR="00191875" w:rsidRPr="008778B5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B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6" w:type="dxa"/>
            <w:hideMark/>
          </w:tcPr>
          <w:p w:rsidR="00191875" w:rsidRPr="008778B5" w:rsidRDefault="0088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</w:t>
            </w:r>
            <w:r w:rsidR="00804AAB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 «История»</w:t>
            </w:r>
          </w:p>
        </w:tc>
        <w:tc>
          <w:tcPr>
            <w:tcW w:w="1100" w:type="dxa"/>
            <w:hideMark/>
          </w:tcPr>
          <w:p w:rsidR="00191875" w:rsidRPr="008778B5" w:rsidRDefault="00EC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1875" w:rsidRPr="00361F68" w:rsidTr="00CF0A6A">
        <w:tc>
          <w:tcPr>
            <w:tcW w:w="817" w:type="dxa"/>
            <w:hideMark/>
          </w:tcPr>
          <w:p w:rsidR="00191875" w:rsidRPr="008778B5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B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46" w:type="dxa"/>
            <w:hideMark/>
          </w:tcPr>
          <w:p w:rsidR="00191875" w:rsidRPr="008778B5" w:rsidRDefault="0044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содержание УД</w:t>
            </w:r>
          </w:p>
        </w:tc>
        <w:tc>
          <w:tcPr>
            <w:tcW w:w="1100" w:type="dxa"/>
            <w:hideMark/>
          </w:tcPr>
          <w:p w:rsidR="00191875" w:rsidRPr="008778B5" w:rsidRDefault="005F3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1875" w:rsidRPr="00361F68" w:rsidTr="00CF0A6A">
        <w:tc>
          <w:tcPr>
            <w:tcW w:w="817" w:type="dxa"/>
            <w:hideMark/>
          </w:tcPr>
          <w:p w:rsidR="00191875" w:rsidRPr="008778B5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B5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6946" w:type="dxa"/>
            <w:hideMark/>
          </w:tcPr>
          <w:p w:rsidR="00191875" w:rsidRPr="008778B5" w:rsidRDefault="00191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B5">
              <w:rPr>
                <w:rFonts w:ascii="Times New Roman" w:hAnsi="Times New Roman" w:cs="Times New Roman"/>
                <w:sz w:val="28"/>
                <w:szCs w:val="28"/>
              </w:rPr>
              <w:t>Общие рекомендации по самостоятельной работе студентов заочного отделения</w:t>
            </w:r>
          </w:p>
        </w:tc>
        <w:tc>
          <w:tcPr>
            <w:tcW w:w="1100" w:type="dxa"/>
            <w:hideMark/>
          </w:tcPr>
          <w:p w:rsidR="00191875" w:rsidRPr="008778B5" w:rsidRDefault="00191875" w:rsidP="00E0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0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1875" w:rsidRPr="00361F68" w:rsidTr="00CF0A6A">
        <w:trPr>
          <w:trHeight w:val="567"/>
        </w:trPr>
        <w:tc>
          <w:tcPr>
            <w:tcW w:w="817" w:type="dxa"/>
            <w:hideMark/>
          </w:tcPr>
          <w:p w:rsidR="00191875" w:rsidRPr="008778B5" w:rsidRDefault="0044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hideMark/>
          </w:tcPr>
          <w:p w:rsidR="00101F59" w:rsidRPr="00445206" w:rsidRDefault="00445206" w:rsidP="0010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06">
              <w:rPr>
                <w:rFonts w:ascii="Times New Roman" w:hAnsi="Times New Roman" w:cs="Times New Roman"/>
                <w:sz w:val="28"/>
                <w:szCs w:val="28"/>
              </w:rPr>
              <w:t>ЗАДАНИЯ ДЛЯ КОНТРОЛЬНОЙ РАБОТЫ. ТРЕБОВАНИЯ К ИХ ОФОРМЛЕНИЮ</w:t>
            </w:r>
          </w:p>
        </w:tc>
        <w:tc>
          <w:tcPr>
            <w:tcW w:w="1100" w:type="dxa"/>
            <w:hideMark/>
          </w:tcPr>
          <w:p w:rsidR="00191875" w:rsidRPr="008778B5" w:rsidRDefault="00EC0EF6" w:rsidP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01F59" w:rsidRPr="00361F68" w:rsidTr="00CF0A6A">
        <w:tc>
          <w:tcPr>
            <w:tcW w:w="817" w:type="dxa"/>
          </w:tcPr>
          <w:p w:rsidR="00101F59" w:rsidRDefault="0010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6946" w:type="dxa"/>
          </w:tcPr>
          <w:p w:rsidR="00101F59" w:rsidRPr="00445206" w:rsidRDefault="00101F59" w:rsidP="00BB20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F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оформлению домашних контрольных работ</w:t>
            </w:r>
          </w:p>
        </w:tc>
        <w:tc>
          <w:tcPr>
            <w:tcW w:w="1100" w:type="dxa"/>
          </w:tcPr>
          <w:p w:rsidR="00101F59" w:rsidRDefault="00BB2077" w:rsidP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B2077" w:rsidRPr="00361F68" w:rsidTr="00CF0A6A">
        <w:tc>
          <w:tcPr>
            <w:tcW w:w="817" w:type="dxa"/>
          </w:tcPr>
          <w:p w:rsidR="00BB2077" w:rsidRDefault="00BB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946" w:type="dxa"/>
          </w:tcPr>
          <w:p w:rsidR="00BB2077" w:rsidRPr="00101F59" w:rsidRDefault="00BB2077" w:rsidP="00BB207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контрольных работ</w:t>
            </w:r>
          </w:p>
        </w:tc>
        <w:tc>
          <w:tcPr>
            <w:tcW w:w="1100" w:type="dxa"/>
          </w:tcPr>
          <w:p w:rsidR="00BB2077" w:rsidRDefault="00BB2077" w:rsidP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1875" w:rsidRPr="00361F68" w:rsidTr="00CF0A6A">
        <w:tc>
          <w:tcPr>
            <w:tcW w:w="817" w:type="dxa"/>
          </w:tcPr>
          <w:p w:rsidR="00191875" w:rsidRDefault="0044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5206" w:rsidRPr="008778B5" w:rsidRDefault="0044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45206" w:rsidRDefault="00F72B61" w:rsidP="004452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707FA5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</w:t>
            </w:r>
          </w:p>
          <w:p w:rsidR="00445206" w:rsidRPr="008778B5" w:rsidRDefault="00445206" w:rsidP="00F307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5206"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ПОДГОТОВКИ К  ДИФФЕРЕНЦИРОВАННОМУ ЗАЧЕТУ  ПО </w:t>
            </w:r>
            <w:r w:rsidR="00F30713">
              <w:rPr>
                <w:rFonts w:ascii="Times New Roman" w:hAnsi="Times New Roman" w:cs="Times New Roman"/>
                <w:sz w:val="28"/>
                <w:szCs w:val="28"/>
              </w:rPr>
              <w:t>ИТОГАМ ВСЕХ ИЗУЧЕННЫХ ТЕМ</w:t>
            </w:r>
          </w:p>
        </w:tc>
        <w:tc>
          <w:tcPr>
            <w:tcW w:w="1100" w:type="dxa"/>
          </w:tcPr>
          <w:p w:rsidR="00191875" w:rsidRDefault="00EC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30713" w:rsidRPr="008778B5" w:rsidRDefault="00F3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91875" w:rsidRPr="00361F68" w:rsidTr="00CF0A6A">
        <w:tc>
          <w:tcPr>
            <w:tcW w:w="817" w:type="dxa"/>
            <w:hideMark/>
          </w:tcPr>
          <w:p w:rsidR="00191875" w:rsidRPr="008778B5" w:rsidRDefault="0044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hideMark/>
          </w:tcPr>
          <w:p w:rsidR="00191875" w:rsidRPr="008778B5" w:rsidRDefault="00191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B5">
              <w:rPr>
                <w:rFonts w:ascii="Times New Roman" w:hAnsi="Times New Roman" w:cs="Times New Roman"/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1100" w:type="dxa"/>
            <w:hideMark/>
          </w:tcPr>
          <w:p w:rsidR="00191875" w:rsidRPr="008778B5" w:rsidRDefault="00191875" w:rsidP="00E0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0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1875" w:rsidRPr="00361F68" w:rsidTr="00CF0A6A">
        <w:tc>
          <w:tcPr>
            <w:tcW w:w="817" w:type="dxa"/>
          </w:tcPr>
          <w:p w:rsidR="00191875" w:rsidRPr="00361F68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  <w:hideMark/>
          </w:tcPr>
          <w:p w:rsidR="00191875" w:rsidRPr="008778B5" w:rsidRDefault="00191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B5">
              <w:rPr>
                <w:rFonts w:ascii="Times New Roman" w:hAnsi="Times New Roman" w:cs="Times New Roman"/>
                <w:sz w:val="28"/>
                <w:szCs w:val="28"/>
              </w:rPr>
              <w:t>ПРИЛОЖЕНИЕ А</w:t>
            </w:r>
          </w:p>
        </w:tc>
        <w:tc>
          <w:tcPr>
            <w:tcW w:w="1100" w:type="dxa"/>
            <w:hideMark/>
          </w:tcPr>
          <w:p w:rsidR="00191875" w:rsidRPr="008778B5" w:rsidRDefault="00F3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91875" w:rsidRPr="00361F68" w:rsidTr="00CF0A6A">
        <w:tc>
          <w:tcPr>
            <w:tcW w:w="817" w:type="dxa"/>
          </w:tcPr>
          <w:p w:rsidR="00191875" w:rsidRPr="00361F68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</w:tcPr>
          <w:p w:rsidR="00191875" w:rsidRPr="008778B5" w:rsidRDefault="00191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B5">
              <w:rPr>
                <w:rFonts w:ascii="Times New Roman" w:hAnsi="Times New Roman" w:cs="Times New Roman"/>
                <w:sz w:val="28"/>
                <w:szCs w:val="28"/>
              </w:rPr>
              <w:t>ПРИЛОЖЕНИЕ Б</w:t>
            </w:r>
          </w:p>
        </w:tc>
        <w:tc>
          <w:tcPr>
            <w:tcW w:w="1100" w:type="dxa"/>
          </w:tcPr>
          <w:p w:rsidR="00191875" w:rsidRPr="008778B5" w:rsidRDefault="00F3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91875" w:rsidTr="00CF0A6A">
        <w:tc>
          <w:tcPr>
            <w:tcW w:w="817" w:type="dxa"/>
          </w:tcPr>
          <w:p w:rsidR="00191875" w:rsidRPr="00361F68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</w:tcPr>
          <w:p w:rsidR="00191875" w:rsidRPr="008778B5" w:rsidRDefault="00191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B5">
              <w:rPr>
                <w:rFonts w:ascii="Times New Roman" w:hAnsi="Times New Roman" w:cs="Times New Roman"/>
                <w:sz w:val="28"/>
                <w:szCs w:val="28"/>
              </w:rPr>
              <w:t>ПРИЛОЖЕНИЕ В</w:t>
            </w:r>
          </w:p>
        </w:tc>
        <w:tc>
          <w:tcPr>
            <w:tcW w:w="1100" w:type="dxa"/>
          </w:tcPr>
          <w:p w:rsidR="00191875" w:rsidRPr="008778B5" w:rsidRDefault="00F30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bookmarkEnd w:id="0"/>
      <w:tr w:rsidR="00191875" w:rsidTr="00CF0A6A">
        <w:tc>
          <w:tcPr>
            <w:tcW w:w="817" w:type="dxa"/>
          </w:tcPr>
          <w:p w:rsidR="00191875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191875" w:rsidRDefault="0019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30"/>
            </w:tblGrid>
            <w:tr w:rsidR="00191875">
              <w:tc>
                <w:tcPr>
                  <w:tcW w:w="6730" w:type="dxa"/>
                  <w:hideMark/>
                </w:tcPr>
                <w:p w:rsidR="00191875" w:rsidRDefault="001918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1875">
              <w:tc>
                <w:tcPr>
                  <w:tcW w:w="6730" w:type="dxa"/>
                </w:tcPr>
                <w:p w:rsidR="00191875" w:rsidRDefault="0019187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1875" w:rsidRDefault="0019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hideMark/>
          </w:tcPr>
          <w:p w:rsidR="00191875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875" w:rsidTr="00191875">
        <w:tc>
          <w:tcPr>
            <w:tcW w:w="817" w:type="dxa"/>
          </w:tcPr>
          <w:p w:rsidR="00191875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91875" w:rsidRDefault="0019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1875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875" w:rsidTr="00191875">
        <w:tc>
          <w:tcPr>
            <w:tcW w:w="817" w:type="dxa"/>
          </w:tcPr>
          <w:p w:rsidR="00191875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91875" w:rsidRDefault="0019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1875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875" w:rsidTr="00191875">
        <w:tc>
          <w:tcPr>
            <w:tcW w:w="817" w:type="dxa"/>
          </w:tcPr>
          <w:p w:rsidR="00191875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91875" w:rsidRDefault="0019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1875" w:rsidRDefault="0019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</w:pPr>
    </w:p>
    <w:p w:rsidR="00F30713" w:rsidRDefault="00F30713" w:rsidP="00191875">
      <w:pPr>
        <w:spacing w:line="360" w:lineRule="auto"/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</w:pPr>
    </w:p>
    <w:p w:rsidR="00191875" w:rsidRPr="001C7E33" w:rsidRDefault="00BE788E" w:rsidP="00BE78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1C7E3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1 ВВЕДЕНИЕ</w:t>
      </w:r>
    </w:p>
    <w:p w:rsidR="00191875" w:rsidRDefault="00191875" w:rsidP="001918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ОГСЭ.02 История является обязательной частью </w:t>
      </w:r>
      <w:r>
        <w:rPr>
          <w:rFonts w:ascii="Times New Roman" w:hAnsi="Times New Roman"/>
          <w:sz w:val="28"/>
          <w:szCs w:val="28"/>
        </w:rPr>
        <w:t>гуманитарного и социально-экономического цикла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675A">
        <w:rPr>
          <w:rFonts w:ascii="Times New Roman" w:hAnsi="Times New Roman" w:cs="Times New Roman"/>
          <w:sz w:val="28"/>
          <w:szCs w:val="28"/>
        </w:rPr>
        <w:t>ОПОП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>18.02.06 Химическая технология органических веществ</w:t>
      </w:r>
      <w:r w:rsidR="0056675A" w:rsidRPr="0056675A">
        <w:rPr>
          <w:rFonts w:ascii="Times New Roman" w:hAnsi="Times New Roman" w:cs="Times New Roman"/>
          <w:sz w:val="28"/>
          <w:szCs w:val="28"/>
        </w:rPr>
        <w:t xml:space="preserve"> </w:t>
      </w:r>
      <w:r w:rsidR="0056675A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56675A" w:rsidRPr="00BE788E">
        <w:rPr>
          <w:rFonts w:ascii="Times New Roman" w:hAnsi="Times New Roman" w:cs="Times New Roman"/>
          <w:sz w:val="28"/>
          <w:szCs w:val="28"/>
        </w:rPr>
        <w:t>СПО</w:t>
      </w:r>
      <w:r w:rsidRPr="00BE7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F6E" w:rsidRDefault="00EB2F6E" w:rsidP="00EB2F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 формой учебной работы обучающегося - заочника является самостоятельное изучение рекомендуемой литературы, учебных пособий. На установочных занятиях обучающиеся  знакомятся  с программой дисциплины, методикой работы над учебным материалом и правилами выполнения контрольной работы.</w:t>
      </w:r>
    </w:p>
    <w:p w:rsidR="00BE788E" w:rsidRPr="00BE788E" w:rsidRDefault="00BE788E" w:rsidP="00BE78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8E">
        <w:rPr>
          <w:rFonts w:ascii="Times New Roman" w:hAnsi="Times New Roman" w:cs="Times New Roman"/>
          <w:sz w:val="28"/>
          <w:szCs w:val="28"/>
        </w:rPr>
        <w:t xml:space="preserve">      Изучение учебной дисциплины  «История» рекомендуется в следующем порядке:</w:t>
      </w:r>
    </w:p>
    <w:p w:rsidR="00BE788E" w:rsidRPr="00BE788E" w:rsidRDefault="00BE788E" w:rsidP="00BE78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8E">
        <w:rPr>
          <w:rFonts w:ascii="Times New Roman" w:hAnsi="Times New Roman" w:cs="Times New Roman"/>
          <w:sz w:val="28"/>
          <w:szCs w:val="28"/>
        </w:rPr>
        <w:t>1. Ознакомиться с общими методическими указаниями;</w:t>
      </w:r>
    </w:p>
    <w:p w:rsidR="00BE788E" w:rsidRPr="00BE788E" w:rsidRDefault="00BE788E" w:rsidP="00BE78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8E">
        <w:rPr>
          <w:rFonts w:ascii="Times New Roman" w:hAnsi="Times New Roman" w:cs="Times New Roman"/>
          <w:sz w:val="28"/>
          <w:szCs w:val="28"/>
        </w:rPr>
        <w:t>2. Внимательно прочитать содержание программы, отметив, о чем студент должен иметь представления, что нужно знать и уметь;</w:t>
      </w:r>
    </w:p>
    <w:p w:rsidR="00BE788E" w:rsidRPr="00BE788E" w:rsidRDefault="00BE788E" w:rsidP="00BE78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8E">
        <w:rPr>
          <w:rFonts w:ascii="Times New Roman" w:hAnsi="Times New Roman" w:cs="Times New Roman"/>
          <w:sz w:val="28"/>
          <w:szCs w:val="28"/>
        </w:rPr>
        <w:t>3. Изучить программный материал по рекомендуемой литературе, ответить на контрольные вопросы для самоконтроля;</w:t>
      </w:r>
    </w:p>
    <w:p w:rsidR="00BE788E" w:rsidRPr="00BE788E" w:rsidRDefault="00BE788E" w:rsidP="00BE78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788E">
        <w:rPr>
          <w:rFonts w:ascii="Times New Roman" w:hAnsi="Times New Roman" w:cs="Times New Roman"/>
          <w:sz w:val="28"/>
          <w:szCs w:val="28"/>
        </w:rPr>
        <w:t>4. Выполнить контрольную работу.</w:t>
      </w:r>
    </w:p>
    <w:p w:rsidR="00BE788E" w:rsidRDefault="00BE788E" w:rsidP="001918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875" w:rsidRPr="00FD116C" w:rsidRDefault="00FD116C" w:rsidP="00FD116C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16C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2  </w:t>
      </w:r>
      <w:r w:rsidR="00707738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ПАСПОРТ </w:t>
      </w:r>
      <w:r w:rsidRPr="00FD116C">
        <w:rPr>
          <w:rFonts w:ascii="Times New Roman" w:hAnsi="Times New Roman" w:cs="Times New Roman"/>
          <w:b/>
          <w:sz w:val="32"/>
          <w:szCs w:val="32"/>
        </w:rPr>
        <w:t>РАБОЧ</w:t>
      </w:r>
      <w:r w:rsidR="00C45C9A">
        <w:rPr>
          <w:rFonts w:ascii="Times New Roman" w:hAnsi="Times New Roman" w:cs="Times New Roman"/>
          <w:b/>
          <w:sz w:val="32"/>
          <w:szCs w:val="32"/>
        </w:rPr>
        <w:t>ЕЙ</w:t>
      </w:r>
      <w:r w:rsidRPr="00FD116C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 w:rsidR="00C45C9A">
        <w:rPr>
          <w:rFonts w:ascii="Times New Roman" w:hAnsi="Times New Roman" w:cs="Times New Roman"/>
          <w:b/>
          <w:sz w:val="32"/>
          <w:szCs w:val="32"/>
        </w:rPr>
        <w:t>Ы</w:t>
      </w:r>
      <w:r w:rsidRPr="00FD116C">
        <w:rPr>
          <w:rFonts w:ascii="Times New Roman" w:hAnsi="Times New Roman" w:cs="Times New Roman"/>
          <w:b/>
          <w:sz w:val="32"/>
          <w:szCs w:val="32"/>
        </w:rPr>
        <w:t xml:space="preserve"> УЧЕБНОЙ ДИСЦИПЛИНЫ</w:t>
      </w:r>
    </w:p>
    <w:p w:rsidR="00191875" w:rsidRDefault="00191875" w:rsidP="0019187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</w:pPr>
    </w:p>
    <w:p w:rsidR="003E5D28" w:rsidRPr="00754653" w:rsidRDefault="00191875" w:rsidP="0019187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653">
        <w:rPr>
          <w:rFonts w:ascii="Times New Roman" w:hAnsi="Times New Roman" w:cs="Times New Roman"/>
          <w:b/>
          <w:sz w:val="28"/>
          <w:szCs w:val="28"/>
        </w:rPr>
        <w:t>2.1</w:t>
      </w:r>
      <w:r w:rsidR="00754653" w:rsidRPr="00754653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="00804AAB">
        <w:rPr>
          <w:rFonts w:ascii="Times New Roman" w:hAnsi="Times New Roman" w:cs="Times New Roman"/>
          <w:b/>
          <w:sz w:val="28"/>
          <w:szCs w:val="28"/>
        </w:rPr>
        <w:t>освоения учебной</w:t>
      </w:r>
      <w:r w:rsidR="00754653" w:rsidRPr="00754653">
        <w:rPr>
          <w:rFonts w:ascii="Times New Roman" w:hAnsi="Times New Roman" w:cs="Times New Roman"/>
          <w:b/>
          <w:sz w:val="28"/>
          <w:szCs w:val="28"/>
        </w:rPr>
        <w:t xml:space="preserve"> дисциплины «История»</w:t>
      </w:r>
    </w:p>
    <w:p w:rsidR="00191875" w:rsidRDefault="00191875" w:rsidP="0019187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изучения дисциплины «История» обучающиеся должны освоить соответствующие  общие и профессиональные компетенции:</w:t>
      </w:r>
    </w:p>
    <w:p w:rsidR="00191875" w:rsidRDefault="00191875" w:rsidP="00191875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50"/>
      </w:tblGrid>
      <w:tr w:rsidR="00191875" w:rsidTr="001918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91875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75" w:rsidRDefault="001918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191875" w:rsidTr="001918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91875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75" w:rsidRDefault="001918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91875" w:rsidTr="001918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918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91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191875" w:rsidTr="001918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14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 w:rsidR="001918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91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191875" w:rsidTr="001918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14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918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918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191875" w:rsidTr="001918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Pr="00114816" w:rsidRDefault="001918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1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8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918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91875" w:rsidTr="001918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Pr="00114816" w:rsidRDefault="001918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1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8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918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191875" w:rsidTr="001918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14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9187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918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191875" w:rsidTr="001918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14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9187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918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191875" w:rsidTr="001918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14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918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918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191875" w:rsidRDefault="00191875" w:rsidP="00191875">
      <w:pPr>
        <w:spacing w:after="200" w:line="276" w:lineRule="auto"/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Перечень профессиональных компетенций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50"/>
      </w:tblGrid>
      <w:tr w:rsidR="00191875" w:rsidTr="001918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9187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75" w:rsidRDefault="0019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191875" w:rsidTr="001918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5" w:rsidRDefault="0019187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75" w:rsidRDefault="00191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промышленной и экологической безопасности и охраны труда</w:t>
            </w:r>
          </w:p>
        </w:tc>
      </w:tr>
    </w:tbl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</w:pPr>
    </w:p>
    <w:p w:rsidR="00191875" w:rsidRDefault="00191875" w:rsidP="00191875">
      <w:pPr>
        <w:ind w:firstLine="709"/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освоения  учебной дисциплины «История» студент  должен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2A4BC0" w:rsidTr="005D69E7">
        <w:trPr>
          <w:trHeight w:val="28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BC0" w:rsidRDefault="002A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0" w:rsidRDefault="002A4BC0" w:rsidP="0011481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политической, культурной ситуации в России и мире;</w:t>
            </w:r>
          </w:p>
        </w:tc>
      </w:tr>
      <w:tr w:rsidR="00114816" w:rsidTr="005D69E7">
        <w:trPr>
          <w:trHeight w:val="2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16" w:rsidRDefault="00114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16" w:rsidRDefault="00114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отечественных, региональных, мировых социально экономических, политических и культурных проблем</w:t>
            </w:r>
          </w:p>
        </w:tc>
      </w:tr>
      <w:tr w:rsidR="002A4BC0" w:rsidTr="005D69E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BC0" w:rsidRDefault="002A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0" w:rsidRDefault="002A4BC0">
            <w:pPr>
              <w:pStyle w:val="a8"/>
              <w:tabs>
                <w:tab w:val="left" w:pos="993"/>
                <w:tab w:val="left" w:pos="1134"/>
              </w:tabs>
              <w:spacing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</w:tc>
      </w:tr>
      <w:tr w:rsidR="002A4BC0" w:rsidTr="005D69E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0" w:rsidRDefault="002A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0" w:rsidRDefault="002A4BC0">
            <w:pPr>
              <w:pStyle w:val="a8"/>
              <w:tabs>
                <w:tab w:val="left" w:pos="993"/>
                <w:tab w:val="left" w:pos="1134"/>
              </w:tabs>
              <w:spacing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гражданско-патриотическую позицию.</w:t>
            </w:r>
          </w:p>
        </w:tc>
      </w:tr>
      <w:tr w:rsidR="002A4BC0" w:rsidTr="005D69E7">
        <w:trPr>
          <w:trHeight w:val="28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BC0" w:rsidRDefault="002A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0" w:rsidRDefault="002A4B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ключевых регионов мира на рубеже XX и XXI вв.;</w:t>
            </w:r>
          </w:p>
        </w:tc>
      </w:tr>
      <w:tr w:rsidR="002A4BC0" w:rsidTr="005D69E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BC0" w:rsidRDefault="002A4BC0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0" w:rsidRDefault="002A4B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причины локальных, региональных, межгосударственных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 в конце XX – начале XXI вв.;</w:t>
            </w:r>
          </w:p>
        </w:tc>
      </w:tr>
      <w:tr w:rsidR="002A4BC0" w:rsidTr="005D69E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BC0" w:rsidRDefault="002A4BC0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0" w:rsidRDefault="002A4B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</w:p>
        </w:tc>
      </w:tr>
      <w:tr w:rsidR="002A4BC0" w:rsidTr="005D69E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BC0" w:rsidRDefault="002A4BC0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0" w:rsidRDefault="002A4B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ООН, НАТО, ЕС и др. организаций и их деятельности;</w:t>
            </w:r>
          </w:p>
        </w:tc>
      </w:tr>
      <w:tr w:rsidR="002A4BC0" w:rsidTr="005D69E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BC0" w:rsidRDefault="002A4BC0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0" w:rsidRDefault="002A4B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</w:tc>
      </w:tr>
      <w:tr w:rsidR="002A4BC0" w:rsidTr="005D69E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BC0" w:rsidRDefault="002A4BC0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0" w:rsidRDefault="002A4B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</w:tr>
      <w:tr w:rsidR="002A4BC0" w:rsidTr="005D69E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0" w:rsidRDefault="002A4BC0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0" w:rsidRDefault="002A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ретроспективный анализ развития отрасли.</w:t>
            </w:r>
          </w:p>
        </w:tc>
      </w:tr>
    </w:tbl>
    <w:p w:rsidR="00191875" w:rsidRDefault="00191875" w:rsidP="00191875">
      <w:pPr>
        <w:spacing w:line="360" w:lineRule="auto"/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114816" w:rsidRDefault="00114816" w:rsidP="001918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Pr="00754653" w:rsidRDefault="00191875" w:rsidP="001918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653">
        <w:rPr>
          <w:rFonts w:ascii="Times New Roman" w:hAnsi="Times New Roman" w:cs="Times New Roman"/>
          <w:b/>
          <w:sz w:val="28"/>
          <w:szCs w:val="28"/>
        </w:rPr>
        <w:t>2.2 Объем и содержание УД</w:t>
      </w:r>
    </w:p>
    <w:p w:rsidR="00191875" w:rsidRDefault="00191875" w:rsidP="001918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учебной дисциплины «История» и виды учебной работы</w:t>
      </w:r>
    </w:p>
    <w:tbl>
      <w:tblPr>
        <w:tblW w:w="95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55"/>
        <w:gridCol w:w="1644"/>
        <w:gridCol w:w="1771"/>
      </w:tblGrid>
      <w:tr w:rsidR="00191875" w:rsidTr="00191875">
        <w:trPr>
          <w:trHeight w:hRule="exact" w:val="416"/>
        </w:trPr>
        <w:tc>
          <w:tcPr>
            <w:tcW w:w="6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875" w:rsidRDefault="00191875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875" w:rsidRDefault="00191875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91875" w:rsidTr="00191875">
        <w:trPr>
          <w:trHeight w:hRule="exact" w:val="336"/>
        </w:trPr>
        <w:tc>
          <w:tcPr>
            <w:tcW w:w="9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75" w:rsidRDefault="0019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875" w:rsidRDefault="00191875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875" w:rsidRDefault="00191875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191875" w:rsidTr="00191875">
        <w:trPr>
          <w:trHeight w:hRule="exact" w:val="336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875" w:rsidRDefault="00191875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875" w:rsidRPr="00BC66D1" w:rsidRDefault="00191875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66D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875" w:rsidRPr="00BC66D1" w:rsidRDefault="00191875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66D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91875" w:rsidTr="00191875">
        <w:trPr>
          <w:trHeight w:hRule="exact" w:val="658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875" w:rsidRDefault="00191875">
            <w:pPr>
              <w:shd w:val="clear" w:color="auto" w:fill="FFFFFF"/>
              <w:spacing w:after="200" w:line="322" w:lineRule="exact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Обязательная аудиторная учебная нагрузка (всего):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875" w:rsidRPr="00BF269A" w:rsidRDefault="00191875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875" w:rsidRDefault="00191875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1875" w:rsidTr="00191875">
        <w:trPr>
          <w:trHeight w:hRule="exact" w:val="326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875" w:rsidRDefault="00191875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875" w:rsidRPr="00BF269A" w:rsidRDefault="00191875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75" w:rsidRDefault="00191875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75" w:rsidTr="00191875">
        <w:trPr>
          <w:trHeight w:hRule="exact" w:val="331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875" w:rsidRDefault="00191875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Лабораторные работы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875" w:rsidRPr="00BF269A" w:rsidRDefault="00191875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75" w:rsidRDefault="00191875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75" w:rsidTr="00191875">
        <w:trPr>
          <w:trHeight w:hRule="exact" w:val="331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875" w:rsidRDefault="00191875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875" w:rsidRPr="00BF269A" w:rsidRDefault="00191875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75" w:rsidRDefault="00BF269A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875" w:rsidTr="00191875">
        <w:trPr>
          <w:trHeight w:hRule="exact" w:val="331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875" w:rsidRDefault="00191875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Курсовой проект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875" w:rsidRDefault="00191875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875" w:rsidRDefault="00191875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75" w:rsidTr="00AC2918">
        <w:trPr>
          <w:trHeight w:hRule="exact" w:val="4328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875" w:rsidRDefault="001918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(всего):</w:t>
            </w:r>
          </w:p>
          <w:p w:rsidR="00191875" w:rsidRPr="00AC2918" w:rsidRDefault="00191875">
            <w:pPr>
              <w:shd w:val="clear" w:color="auto" w:fill="FFFFFF"/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9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C2918">
              <w:rPr>
                <w:rFonts w:ascii="Times New Roman" w:hAnsi="Times New Roman" w:cs="Times New Roman"/>
                <w:sz w:val="26"/>
                <w:szCs w:val="26"/>
              </w:rPr>
              <w:tab/>
              <w:t>подготовка и написание рефератов и других письменных работ на заданные темы;</w:t>
            </w:r>
          </w:p>
          <w:p w:rsidR="00191875" w:rsidRPr="00AC2918" w:rsidRDefault="00191875">
            <w:pPr>
              <w:shd w:val="clear" w:color="auto" w:fill="FFFFFF"/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9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C2918">
              <w:rPr>
                <w:rFonts w:ascii="Times New Roman" w:hAnsi="Times New Roman" w:cs="Times New Roman"/>
                <w:sz w:val="26"/>
                <w:szCs w:val="26"/>
              </w:rPr>
              <w:tab/>
              <w:t>выполнение индивидуальных творческих домашних заданий разнообразного характера;</w:t>
            </w:r>
          </w:p>
          <w:p w:rsidR="00191875" w:rsidRPr="00AC2918" w:rsidRDefault="00191875">
            <w:pPr>
              <w:shd w:val="clear" w:color="auto" w:fill="FFFFFF"/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9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C2918">
              <w:rPr>
                <w:rFonts w:ascii="Times New Roman" w:hAnsi="Times New Roman" w:cs="Times New Roman"/>
                <w:sz w:val="26"/>
                <w:szCs w:val="26"/>
              </w:rPr>
              <w:tab/>
              <w:t>систематическая проработка конспектов занятий, учебной литературы (по вопросам к параграфам к главам учебных пособий, составленным преподавателям);</w:t>
            </w:r>
          </w:p>
          <w:p w:rsidR="00191875" w:rsidRDefault="00191875" w:rsidP="00AC2918">
            <w:pPr>
              <w:shd w:val="clear" w:color="auto" w:fill="FFFFFF"/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C2918">
              <w:rPr>
                <w:rFonts w:ascii="Times New Roman" w:hAnsi="Times New Roman" w:cs="Times New Roman"/>
                <w:sz w:val="26"/>
                <w:szCs w:val="26"/>
              </w:rPr>
              <w:tab/>
              <w:t>подготовка к лабораторным и практическим работам с использованием методических рекомендаций, оформление лабораторно-практических работ и подготовка к их защите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875" w:rsidRDefault="00191875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875" w:rsidRDefault="00191875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91875" w:rsidTr="00AC2918">
        <w:trPr>
          <w:trHeight w:val="391"/>
        </w:trPr>
        <w:tc>
          <w:tcPr>
            <w:tcW w:w="9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875" w:rsidRDefault="00191875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Промежуточная  аттестация  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форме дифференцированного зачета</w:t>
            </w:r>
          </w:p>
        </w:tc>
      </w:tr>
    </w:tbl>
    <w:p w:rsidR="00191875" w:rsidRDefault="00191875" w:rsidP="00191875">
      <w:pPr>
        <w:rPr>
          <w:rFonts w:ascii="Times New Roman" w:hAnsi="Times New Roman" w:cs="Times New Roman"/>
          <w:b/>
          <w:bCs/>
        </w:rPr>
        <w:sectPr w:rsidR="00191875" w:rsidSect="00BD53AC">
          <w:pgSz w:w="11906" w:h="16838"/>
          <w:pgMar w:top="1134" w:right="567" w:bottom="1134" w:left="1701" w:header="850" w:footer="850" w:gutter="0"/>
          <w:cols w:space="720"/>
        </w:sectPr>
      </w:pPr>
    </w:p>
    <w:p w:rsidR="00191875" w:rsidRPr="00C14BFB" w:rsidRDefault="00191875" w:rsidP="00191875">
      <w:pPr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 w:rsidRPr="00C14BFB">
        <w:rPr>
          <w:rFonts w:ascii="Times New Roman" w:hAnsi="Times New Roman"/>
          <w:sz w:val="28"/>
        </w:rPr>
        <w:lastRenderedPageBreak/>
        <w:t>Тематический план и содержание учебной дисциплины «История»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9447"/>
        <w:gridCol w:w="1335"/>
        <w:gridCol w:w="1402"/>
      </w:tblGrid>
      <w:tr w:rsidR="00191875" w:rsidTr="00191875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работы, </w:t>
            </w:r>
          </w:p>
          <w:p w:rsidR="00191875" w:rsidRDefault="00191875">
            <w:pPr>
              <w:spacing w:line="25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191875" w:rsidTr="00191875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СССР и его место в мире в 1980-е гг.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2B30CA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875" w:rsidTr="00191875"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СССР к 1980-м гг.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6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875" w:rsidTr="00191875">
        <w:trPr>
          <w:cantSplit/>
          <w:trHeight w:val="13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75" w:rsidRDefault="00191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Внутренняя политика государственной власти в СССР к началу 1980-х гг. Особенности идеологии, национальной и социально-экономической политики.</w:t>
            </w:r>
          </w:p>
          <w:p w:rsidR="00191875" w:rsidRDefault="00191875">
            <w:pPr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Культурное развитие народов Советского Союза и русская культура.</w:t>
            </w:r>
          </w:p>
          <w:p w:rsidR="00191875" w:rsidRDefault="00191875">
            <w:pPr>
              <w:spacing w:line="25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C14BFB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1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D5193" w:rsidRDefault="007D519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193" w:rsidRDefault="007D519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193" w:rsidRPr="007D5193" w:rsidRDefault="007D519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875" w:rsidTr="0019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75" w:rsidRDefault="00191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14BFB"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направлений и особенностей внешней политики СССР к началу 1980-х гг. на основе исторических документов и карт.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Pr="007D5193" w:rsidRDefault="00DA4C6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1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875" w:rsidTr="00191875"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875" w:rsidTr="0019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75" w:rsidRDefault="00191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61" w:rsidRDefault="00DA4C6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Политические события в Восточной Европе во второй половине 80-х гг.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Отражение событий в Восточной Европе на дезинтеграционных процессах в СССР.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Распад СССР и образование СНГ. Российская Федерация как правопреемница СССР.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DF73D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F73DA" w:rsidRDefault="00DF73D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F73DA" w:rsidRDefault="00DF73D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1875" w:rsidTr="0019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75" w:rsidRDefault="00191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этапов экономических реформ в СССР в годы перестройки.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Pr="007D5193" w:rsidRDefault="00DA4C6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1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875" w:rsidTr="00191875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мир в конце XX - начале XXI века.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7C7968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875" w:rsidTr="00191875"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Постсоветское пространство в 90-е гг.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XX века.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875" w:rsidTr="0019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75" w:rsidRDefault="00191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Локальные национальные и религиозные конфликты на пространстве бывшего СССР в 1990-е гг.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Участие международных организаций (ООН, ЮНЕСКО) в разрешении конфликтов на постсоветском пространстве.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Pr="007D5193" w:rsidRDefault="00DA4C6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1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1875" w:rsidTr="0019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75" w:rsidRDefault="00191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таблицы «Причины и характер локальных конфликтов в РФ и СНГ в 1990-е гг.».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Pr="007D5193" w:rsidRDefault="00DA4C6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1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875" w:rsidTr="00191875"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влияния России на постсоветском пространстве.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875" w:rsidTr="0019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75" w:rsidRDefault="00191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Россия на постсоветском пространстве: договоры с Украиной, Белоруссией, Абхазией, Южной Осетией и пр.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Изменения в территориальном устройстве Российской Федерации.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Pr="007D5193" w:rsidRDefault="00DA4C6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1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1875" w:rsidTr="00191875"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мировые интеграционные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875" w:rsidTr="0019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75" w:rsidRDefault="00191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61" w:rsidRDefault="00DA4C61" w:rsidP="00DA4C6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Расширение Евросоюза, формирование мирового «рынка труда», глобальная программа НАТО и политические ориентиры России.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Формирование единого образовательного и культурного пространства в Европе и отдельных регионах мира. Участие России в этом процессе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2EE" w:rsidRDefault="00D462E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462EE" w:rsidRDefault="00D462E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1875" w:rsidTr="00191875"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в России.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4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875" w:rsidTr="0019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75" w:rsidRDefault="00191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61" w:rsidRDefault="00DA4C61" w:rsidP="00DA4C6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Проблема экспансии в Россию западной системы ценностей и формирование «массовой культуры».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Тенденции сохранения национальных, религиозных, культурных традиций и «свобода совести» в России.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Идеи «поликультурности» и молодежные экстремистские движения.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7D519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F73DA" w:rsidRDefault="00DF73D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3DA" w:rsidRDefault="00DF73D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3DA" w:rsidRDefault="00DF73D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F73DA" w:rsidRDefault="00DF73D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3DA" w:rsidRDefault="00DF73D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1875" w:rsidTr="00191875"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Pr="002B30CA" w:rsidRDefault="002B30CA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191875" w:rsidRPr="002B30CA">
              <w:rPr>
                <w:rFonts w:ascii="Times New Roman" w:hAnsi="Times New Roman"/>
                <w:b/>
                <w:sz w:val="24"/>
                <w:szCs w:val="24"/>
              </w:rPr>
              <w:t>Тема 2.5.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развития РФ в современном мире.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4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875" w:rsidTr="0019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75" w:rsidRDefault="00191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Перспективные направления и основные проблемы развития РФ на современном этапе.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Территориальная целостность России, уважение прав ее населения и соседних народов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главное условие политического развития.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Инновационная деятельность – приоритетное направление в науке и экономике.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Pr="007D5193" w:rsidRDefault="00DA4C6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1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1875" w:rsidTr="0019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75" w:rsidRDefault="00191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4</w:t>
            </w:r>
          </w:p>
          <w:p w:rsidR="00191875" w:rsidRDefault="0019187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важнейших перспективных направлений и проблем в развитии РФ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политики, экономики, социальной сферы и культуры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современном мире.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Pr="007D5193" w:rsidRDefault="00DA4C6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1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875" w:rsidTr="00191875">
        <w:tc>
          <w:tcPr>
            <w:tcW w:w="1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4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191875" w:rsidRDefault="00191875">
            <w:pPr>
              <w:spacing w:line="256" w:lineRule="auto"/>
              <w:ind w:firstLine="4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Pr="007D5193" w:rsidRDefault="00C14BF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19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875" w:rsidTr="00191875">
        <w:tc>
          <w:tcPr>
            <w:tcW w:w="1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4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875" w:rsidTr="00191875">
        <w:tc>
          <w:tcPr>
            <w:tcW w:w="1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ind w:firstLine="4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75" w:rsidRDefault="0019187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1875" w:rsidRDefault="00191875" w:rsidP="00191875">
      <w:pPr>
        <w:rPr>
          <w:rFonts w:ascii="Times New Roman" w:hAnsi="Times New Roman"/>
          <w:sz w:val="28"/>
        </w:rPr>
      </w:pPr>
    </w:p>
    <w:p w:rsidR="00191875" w:rsidRDefault="00191875" w:rsidP="00191875">
      <w:pPr>
        <w:spacing w:line="360" w:lineRule="auto"/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  <w:sectPr w:rsidR="00191875" w:rsidSect="00191875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191875" w:rsidRDefault="00191875" w:rsidP="00191875">
      <w:pPr>
        <w:pStyle w:val="Default"/>
        <w:jc w:val="both"/>
        <w:rPr>
          <w:b/>
          <w:sz w:val="28"/>
          <w:szCs w:val="28"/>
        </w:rPr>
      </w:pPr>
      <w:r>
        <w:lastRenderedPageBreak/>
        <w:t xml:space="preserve">                 </w:t>
      </w:r>
      <w:r w:rsidRPr="00445206">
        <w:rPr>
          <w:b/>
          <w:sz w:val="28"/>
          <w:szCs w:val="28"/>
        </w:rPr>
        <w:t>2.3 Общие рекомендации по самостоятельной работе студентов заочного отделения</w:t>
      </w:r>
    </w:p>
    <w:p w:rsidR="00191875" w:rsidRDefault="00191875" w:rsidP="00191875">
      <w:pPr>
        <w:pStyle w:val="Default"/>
        <w:jc w:val="both"/>
      </w:pPr>
    </w:p>
    <w:p w:rsidR="00191875" w:rsidRDefault="00191875" w:rsidP="0019187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Самостоятельная работа студентов-заочников – это основной метод самоподготовки по освоению учебных дисциплин и овладению навыками профессиональной и научно-исследовательской деятельности.</w:t>
      </w:r>
    </w:p>
    <w:p w:rsidR="00191875" w:rsidRDefault="00191875" w:rsidP="0019187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Самостоятельная работа студентов-заочников занимает до 90% бюджета времени, отводимого на освоение образовательной программы, и требует постоянного контроля и корректировки.</w:t>
      </w:r>
    </w:p>
    <w:p w:rsidR="00191875" w:rsidRDefault="00191875" w:rsidP="0019187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Главная задача самостоятельной работы студентов – развитие умения приобретать научные знания путем личных поисков, формирование активного интереса и вкуса к творческому, самостоятельному подходу в учебной и практической работе. В процессе самостоятельной работы студент должен научиться глубоко проникать в сущность предмета изучаемой дисциплины, уметь анализировать и приходить к собственным обоснованным выводам и заключениям. Все виды учебных занятий основываются на активной самостоятельной работе студентов. Планирование самостоятельной работы студентов-заочников должно начинаться сразу после установочных лекций.</w:t>
      </w:r>
    </w:p>
    <w:p w:rsidR="00191875" w:rsidRDefault="002B30CA" w:rsidP="001918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1875">
        <w:rPr>
          <w:sz w:val="28"/>
          <w:szCs w:val="28"/>
        </w:rPr>
        <w:t>Базовая  самостоятельная работа студентов-заочников может включать следующие формы работы:</w:t>
      </w:r>
    </w:p>
    <w:p w:rsidR="00191875" w:rsidRDefault="00191875" w:rsidP="001918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изучение лекционного материала, предусматривающее проработку конспекта лекций и учебной литературы;</w:t>
      </w:r>
    </w:p>
    <w:p w:rsidR="00191875" w:rsidRDefault="00191875" w:rsidP="001918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поиск (подбор) и обзор литературы и электронных источников;</w:t>
      </w:r>
    </w:p>
    <w:p w:rsidR="00191875" w:rsidRDefault="00191875" w:rsidP="001918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информации по индивидуально заданной проблеме курса;</w:t>
      </w:r>
    </w:p>
    <w:p w:rsidR="00191875" w:rsidRDefault="00191875" w:rsidP="001918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выполнение домашнего задания или домашней контрольной работы, выдаваемых на практических занятиях;</w:t>
      </w:r>
    </w:p>
    <w:p w:rsidR="00191875" w:rsidRDefault="00191875" w:rsidP="001918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изучение материала, вынесенного на самостоятельное изучение;</w:t>
      </w:r>
    </w:p>
    <w:p w:rsidR="00191875" w:rsidRDefault="00191875" w:rsidP="001918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подготовка к контрольной работе или коллоквиуму;</w:t>
      </w:r>
    </w:p>
    <w:p w:rsidR="00191875" w:rsidRDefault="002B30CA" w:rsidP="001918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подготовка к зачет</w:t>
      </w:r>
      <w:r w:rsidR="00191875">
        <w:rPr>
          <w:sz w:val="28"/>
          <w:szCs w:val="28"/>
        </w:rPr>
        <w:t>;</w:t>
      </w:r>
    </w:p>
    <w:p w:rsidR="00191875" w:rsidRDefault="00191875" w:rsidP="001918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написание реферата (эссе) по заданной проблеме.</w:t>
      </w:r>
    </w:p>
    <w:p w:rsidR="00191875" w:rsidRDefault="00191875" w:rsidP="00191875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191875" w:rsidRDefault="00971E3B" w:rsidP="00971E3B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96D">
        <w:rPr>
          <w:rFonts w:ascii="Times New Roman" w:hAnsi="Times New Roman" w:cs="Times New Roman"/>
          <w:b/>
          <w:sz w:val="32"/>
          <w:szCs w:val="32"/>
        </w:rPr>
        <w:lastRenderedPageBreak/>
        <w:t>3 ЗАДАНИЯ ДЛЯ КОНТРОЛЬНОЙ РАБОТЫ. ТРЕБОВАНИЯ К ИХ ОФОРМЛЕНИЮ</w:t>
      </w:r>
    </w:p>
    <w:p w:rsidR="00E57381" w:rsidRPr="003C396D" w:rsidRDefault="00E57381" w:rsidP="00971E3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91875" w:rsidRPr="00E57381" w:rsidRDefault="00E57381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91875" w:rsidRPr="00E573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Индивидуальные задания выдаются студентам на предыдущей сессии.</w:t>
      </w:r>
    </w:p>
    <w:p w:rsidR="00191875" w:rsidRDefault="00191875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Контрольная работа должна включать:</w:t>
      </w:r>
    </w:p>
    <w:p w:rsidR="00191875" w:rsidRDefault="00191875" w:rsidP="00191875">
      <w:pPr>
        <w:shd w:val="clear" w:color="auto" w:fill="FFFFFF"/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титульный лист (приложение А);</w:t>
      </w:r>
    </w:p>
    <w:p w:rsidR="00191875" w:rsidRDefault="00191875" w:rsidP="00191875">
      <w:pPr>
        <w:shd w:val="clear" w:color="auto" w:fill="FFFFFF"/>
        <w:spacing w:after="20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содержание (приложение Б);</w:t>
      </w:r>
    </w:p>
    <w:p w:rsidR="00191875" w:rsidRDefault="00191875" w:rsidP="00191875">
      <w:pPr>
        <w:shd w:val="clear" w:color="auto" w:fill="FFFFFF"/>
        <w:spacing w:after="20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содержательную часть: теоретическое  изложение контрольного задания;</w:t>
      </w:r>
    </w:p>
    <w:p w:rsidR="00191875" w:rsidRDefault="00191875" w:rsidP="00191875">
      <w:pPr>
        <w:shd w:val="clear" w:color="auto" w:fill="FFFFFF"/>
        <w:spacing w:after="20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список использованных источников  (приложение В)</w:t>
      </w:r>
    </w:p>
    <w:p w:rsidR="00DD5240" w:rsidRPr="00DD5240" w:rsidRDefault="00DD5240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2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3.1 Требования к оформлению домашних контрольных работ</w:t>
      </w:r>
    </w:p>
    <w:p w:rsidR="00191875" w:rsidRPr="00DD5240" w:rsidRDefault="00191875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5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Домашняя контрольная работа  выполн</w:t>
      </w:r>
      <w:r w:rsidR="00C01D07" w:rsidRPr="00DD5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5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ется: </w:t>
      </w:r>
    </w:p>
    <w:p w:rsidR="00191875" w:rsidRDefault="00191875" w:rsidP="00191875">
      <w:pPr>
        <w:pStyle w:val="a8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В компьютерном варианте  оформляется на листах формата А</w:t>
      </w:r>
      <w:r w:rsidR="00C01D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4, шрифт Times </w:t>
      </w:r>
      <w:r w:rsidR="00C01D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New Roman, кегль шрифта 12-14 пунктов, межстрочный интервал – полуторный. Параметры  страницы: с  левой стороны – 30 мм, с правой – 10 мм,  сверху – 20 мм, снизу –20 мм.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Нумерация страниц: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арабскими цифрами, сквозная, от титульного листа (при этом номер страницы на титульном листе не проставляют), порядковый номер страницы ставится внизу справа строки. Номер ссылки на литературу в тексте указывается в квадратных скобках.</w:t>
      </w:r>
      <w:r>
        <w:rPr>
          <w:rFonts w:ascii="Times New Roman" w:hAnsi="Times New Roman" w:cs="Times New Roman"/>
          <w:sz w:val="28"/>
          <w:szCs w:val="28"/>
        </w:rPr>
        <w:t xml:space="preserve"> Общий объем контрольной работы – 15 - 18 стр. машинописного текста.</w:t>
      </w:r>
    </w:p>
    <w:p w:rsidR="00191875" w:rsidRDefault="00191875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Обязательно указывается вариант контрольной работы.</w:t>
      </w:r>
    </w:p>
    <w:p w:rsidR="00191875" w:rsidRDefault="00191875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Каждый вопрос контрольной работы и ответ на него необходимо начинать с новой страницы.  Текстовая часть может сопровождаться таблицами, схемами, рисунками. В конце контрольной работы приводится список использованной литературы.</w:t>
      </w:r>
    </w:p>
    <w:p w:rsidR="00191875" w:rsidRDefault="00191875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рецензии преподавателя необходимо оставить 1 чистый лист. В рецензии кратко указываются достоинства контрольной работы. Рецензия на работу, которая не имеет отрицательных замечаний, не должна ограничиваться только указанием на то, что работа зачтена. Контрольная работа, признанная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рецензентом удовлетворительной, должна оцениваться словом «зачтено». Преподаватель указывает дату рецензии.</w:t>
      </w:r>
    </w:p>
    <w:p w:rsidR="00191875" w:rsidRDefault="00191875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Преподаватель в обязательном порядке даёт консультации по выполнению контрольных работ.</w:t>
      </w:r>
    </w:p>
    <w:p w:rsidR="00191875" w:rsidRPr="003C396D" w:rsidRDefault="00971E3B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9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BB20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550EE" w:rsidRPr="003C39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1875" w:rsidRPr="003C39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Варианты контрольных работ.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Национальная политика и межнациональные отношения в конце 80-х годов</w:t>
      </w:r>
    </w:p>
    <w:p w:rsidR="00191875" w:rsidRDefault="00191875" w:rsidP="00191875">
      <w:pPr>
        <w:pStyle w:val="a8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Массовые акции протеста в Алма-Ате в декабре 1987 г. </w:t>
      </w:r>
    </w:p>
    <w:p w:rsidR="00191875" w:rsidRDefault="00191875" w:rsidP="00191875">
      <w:pPr>
        <w:pStyle w:val="a8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Нагорный Карабах: массовые митинги и забастовки</w:t>
      </w:r>
    </w:p>
    <w:p w:rsidR="00191875" w:rsidRDefault="00191875" w:rsidP="00191875">
      <w:pPr>
        <w:pStyle w:val="a8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Разгон демонстрации национально-демократических сил в Тбилиси в апреле 1989 г.</w:t>
      </w:r>
    </w:p>
    <w:p w:rsidR="00191875" w:rsidRDefault="00191875" w:rsidP="00191875">
      <w:pPr>
        <w:pStyle w:val="a8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Литва: Декларация о суверенитете</w:t>
      </w:r>
    </w:p>
    <w:p w:rsidR="00191875" w:rsidRDefault="00191875" w:rsidP="00191875">
      <w:pPr>
        <w:pStyle w:val="a8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Межнациональный конфликт между узбеками и турками-месхетинцами в Узбекистане</w:t>
      </w:r>
    </w:p>
    <w:p w:rsidR="00191875" w:rsidRDefault="00191875" w:rsidP="00191875">
      <w:pPr>
        <w:pStyle w:val="a8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о государственном суверенитете РСФСР</w:t>
      </w:r>
    </w:p>
    <w:p w:rsidR="00191875" w:rsidRDefault="00191875" w:rsidP="00CF0A6A">
      <w:pPr>
        <w:pStyle w:val="a8"/>
        <w:spacing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191875" w:rsidRDefault="00191875" w:rsidP="00191875">
      <w:pPr>
        <w:pStyle w:val="a8"/>
        <w:spacing w:line="360" w:lineRule="auto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Реформа политической системы в СССР (1985 — 1991 гг.): цели, этапы, итоги </w:t>
      </w:r>
    </w:p>
    <w:p w:rsidR="00191875" w:rsidRDefault="00191875" w:rsidP="00191875">
      <w:pPr>
        <w:pStyle w:val="a8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Предыстория перестройки</w:t>
      </w:r>
    </w:p>
    <w:p w:rsidR="00191875" w:rsidRDefault="00191875" w:rsidP="00191875">
      <w:pPr>
        <w:pStyle w:val="a8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«Кадровая революция»</w:t>
      </w:r>
    </w:p>
    <w:p w:rsidR="00191875" w:rsidRDefault="00191875" w:rsidP="00191875">
      <w:pPr>
        <w:pStyle w:val="a8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Реформа 1988 г.</w:t>
      </w:r>
    </w:p>
    <w:p w:rsidR="00191875" w:rsidRDefault="00191875" w:rsidP="00191875">
      <w:pPr>
        <w:pStyle w:val="a8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политической реформы в 1990 — 1991 гг.</w:t>
      </w:r>
    </w:p>
    <w:p w:rsidR="00191875" w:rsidRDefault="00191875" w:rsidP="00191875">
      <w:pPr>
        <w:pStyle w:val="a8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многопартийности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Августовский политический кризис 1991 г. и его последствия</w:t>
      </w:r>
    </w:p>
    <w:p w:rsidR="00191875" w:rsidRDefault="00191875" w:rsidP="00191875">
      <w:pPr>
        <w:pStyle w:val="a8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Союзный договор</w:t>
      </w:r>
    </w:p>
    <w:p w:rsidR="00191875" w:rsidRDefault="00191875" w:rsidP="00191875">
      <w:pPr>
        <w:pStyle w:val="a8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Государственного комитета по чрезвычайному положению (ГКЧП)</w:t>
      </w:r>
    </w:p>
    <w:p w:rsidR="00191875" w:rsidRDefault="00191875" w:rsidP="00191875">
      <w:pPr>
        <w:pStyle w:val="a8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Антиконституционный переворот</w:t>
      </w:r>
    </w:p>
    <w:p w:rsidR="00191875" w:rsidRDefault="00191875" w:rsidP="00191875">
      <w:pPr>
        <w:pStyle w:val="a8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Отказ от подписания Союзного договора</w:t>
      </w:r>
    </w:p>
    <w:p w:rsidR="00191875" w:rsidRDefault="00191875" w:rsidP="00191875">
      <w:pPr>
        <w:pStyle w:val="a8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Содружества Независимых Государств (СНГ)</w:t>
      </w:r>
    </w:p>
    <w:p w:rsidR="00191875" w:rsidRDefault="00191875" w:rsidP="00191875">
      <w:pPr>
        <w:pStyle w:val="a8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Распад СССР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Экономические реформы 1985 — 1991 гг.</w:t>
      </w:r>
    </w:p>
    <w:p w:rsidR="00191875" w:rsidRDefault="00191875" w:rsidP="00191875">
      <w:pPr>
        <w:pStyle w:val="a8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ускорения</w:t>
      </w:r>
    </w:p>
    <w:p w:rsidR="00191875" w:rsidRDefault="00191875" w:rsidP="00191875">
      <w:pPr>
        <w:pStyle w:val="a8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реформа 1987 г.</w:t>
      </w:r>
    </w:p>
    <w:p w:rsidR="00191875" w:rsidRDefault="00191875" w:rsidP="00191875">
      <w:pPr>
        <w:pStyle w:val="a8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экономической реформы</w:t>
      </w:r>
    </w:p>
    <w:p w:rsidR="00191875" w:rsidRDefault="00191875" w:rsidP="00191875">
      <w:pPr>
        <w:pStyle w:val="a8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«500 дней»</w:t>
      </w:r>
    </w:p>
    <w:p w:rsidR="00191875" w:rsidRDefault="00191875" w:rsidP="00191875">
      <w:pPr>
        <w:pStyle w:val="a8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неудач в реформировании экономики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5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Политика «гласности»: достижения и издержки</w:t>
      </w:r>
    </w:p>
    <w:p w:rsidR="00191875" w:rsidRDefault="00191875" w:rsidP="00191875">
      <w:pPr>
        <w:pStyle w:val="a8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к «гласности»</w:t>
      </w:r>
    </w:p>
    <w:p w:rsidR="00191875" w:rsidRDefault="00191875" w:rsidP="00191875">
      <w:pPr>
        <w:pStyle w:val="a8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Духовная жизнь в период «гласности»</w:t>
      </w:r>
    </w:p>
    <w:p w:rsidR="00191875" w:rsidRDefault="00191875" w:rsidP="00191875">
      <w:pPr>
        <w:pStyle w:val="a8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</w:t>
      </w:r>
    </w:p>
    <w:p w:rsidR="00191875" w:rsidRDefault="00191875" w:rsidP="00191875">
      <w:pPr>
        <w:pStyle w:val="a8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 «гласности»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6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Диалектика «нового мышления»</w:t>
      </w:r>
    </w:p>
    <w:p w:rsidR="00191875" w:rsidRDefault="00191875" w:rsidP="00191875">
      <w:pPr>
        <w:pStyle w:val="a8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«Новое политическое мышление»</w:t>
      </w:r>
    </w:p>
    <w:p w:rsidR="00191875" w:rsidRDefault="00191875" w:rsidP="00191875">
      <w:pPr>
        <w:pStyle w:val="a8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основных направления внешней политики</w:t>
      </w:r>
    </w:p>
    <w:p w:rsidR="00191875" w:rsidRDefault="00191875" w:rsidP="00191875">
      <w:pPr>
        <w:pStyle w:val="a8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разоружения</w:t>
      </w:r>
    </w:p>
    <w:p w:rsidR="00191875" w:rsidRDefault="00191875" w:rsidP="00191875">
      <w:pPr>
        <w:pStyle w:val="a8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Разблокирование региональных конфликтов</w:t>
      </w:r>
    </w:p>
    <w:p w:rsidR="00191875" w:rsidRDefault="00191875" w:rsidP="00191875">
      <w:pPr>
        <w:pStyle w:val="a8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политики «нового мышления»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7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Распад социалистической системы</w:t>
      </w:r>
    </w:p>
    <w:p w:rsidR="00191875" w:rsidRDefault="00191875" w:rsidP="00191875">
      <w:pPr>
        <w:pStyle w:val="a8"/>
        <w:numPr>
          <w:ilvl w:val="0"/>
          <w:numId w:val="9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советских войск из стран Восточной и Центральной Европы</w:t>
      </w:r>
    </w:p>
    <w:p w:rsidR="00191875" w:rsidRDefault="00191875" w:rsidP="00191875">
      <w:pPr>
        <w:pStyle w:val="a8"/>
        <w:numPr>
          <w:ilvl w:val="0"/>
          <w:numId w:val="9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«Бархатные» революции в странах социалистического содружества</w:t>
      </w:r>
    </w:p>
    <w:p w:rsidR="00191875" w:rsidRDefault="00191875" w:rsidP="00191875">
      <w:pPr>
        <w:pStyle w:val="a8"/>
        <w:numPr>
          <w:ilvl w:val="0"/>
          <w:numId w:val="9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Германии</w:t>
      </w:r>
    </w:p>
    <w:p w:rsidR="00191875" w:rsidRDefault="00191875" w:rsidP="00191875">
      <w:pPr>
        <w:pStyle w:val="a8"/>
        <w:numPr>
          <w:ilvl w:val="0"/>
          <w:numId w:val="9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Антисоциалистические настроения во внешней политике новых режимов</w:t>
      </w:r>
    </w:p>
    <w:p w:rsidR="00191875" w:rsidRDefault="00191875" w:rsidP="00191875">
      <w:pPr>
        <w:pStyle w:val="a8"/>
        <w:numPr>
          <w:ilvl w:val="0"/>
          <w:numId w:val="9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Роспуск Совета экономической взаимопомощи и Организации Варшавского договора</w:t>
      </w:r>
    </w:p>
    <w:p w:rsidR="00191875" w:rsidRDefault="00191875" w:rsidP="00191875">
      <w:pPr>
        <w:pStyle w:val="a8"/>
        <w:numPr>
          <w:ilvl w:val="0"/>
          <w:numId w:val="9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Распад социалистического содружества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8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истоков новой российской государственности</w:t>
      </w:r>
    </w:p>
    <w:p w:rsidR="00191875" w:rsidRDefault="00191875" w:rsidP="00191875">
      <w:pPr>
        <w:pStyle w:val="a8"/>
        <w:numPr>
          <w:ilvl w:val="0"/>
          <w:numId w:val="10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Демократические выборы народных депутатов РСФСР</w:t>
      </w:r>
    </w:p>
    <w:p w:rsidR="00191875" w:rsidRDefault="00191875" w:rsidP="00191875">
      <w:pPr>
        <w:pStyle w:val="a8"/>
        <w:numPr>
          <w:ilvl w:val="0"/>
          <w:numId w:val="10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о государственном суверенитете России</w:t>
      </w:r>
    </w:p>
    <w:p w:rsidR="00191875" w:rsidRDefault="00191875" w:rsidP="00191875">
      <w:pPr>
        <w:pStyle w:val="a8"/>
        <w:numPr>
          <w:ilvl w:val="0"/>
          <w:numId w:val="10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Президент России</w:t>
      </w:r>
    </w:p>
    <w:p w:rsidR="00191875" w:rsidRDefault="00191875" w:rsidP="00191875">
      <w:pPr>
        <w:pStyle w:val="a8"/>
        <w:numPr>
          <w:ilvl w:val="0"/>
          <w:numId w:val="10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Распад СССР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9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Распад СССР</w:t>
      </w:r>
    </w:p>
    <w:p w:rsidR="00191875" w:rsidRDefault="00191875" w:rsidP="00191875">
      <w:pPr>
        <w:pStyle w:val="a8"/>
        <w:numPr>
          <w:ilvl w:val="0"/>
          <w:numId w:val="1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о роспуске КПСС</w:t>
      </w:r>
    </w:p>
    <w:p w:rsidR="00191875" w:rsidRDefault="00191875" w:rsidP="00191875">
      <w:pPr>
        <w:pStyle w:val="a8"/>
        <w:numPr>
          <w:ilvl w:val="0"/>
          <w:numId w:val="1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совет СССР</w:t>
      </w:r>
    </w:p>
    <w:p w:rsidR="00191875" w:rsidRDefault="00191875" w:rsidP="00191875">
      <w:pPr>
        <w:pStyle w:val="a8"/>
        <w:numPr>
          <w:ilvl w:val="0"/>
          <w:numId w:val="1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о государственном суверенитете союзных республик</w:t>
      </w:r>
    </w:p>
    <w:p w:rsidR="00191875" w:rsidRDefault="00191875" w:rsidP="00191875">
      <w:pPr>
        <w:pStyle w:val="a8"/>
        <w:numPr>
          <w:ilvl w:val="0"/>
          <w:numId w:val="1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Самороспуск Съезда народных депутатов</w:t>
      </w:r>
    </w:p>
    <w:p w:rsidR="00191875" w:rsidRDefault="00191875" w:rsidP="00191875">
      <w:pPr>
        <w:pStyle w:val="a8"/>
        <w:numPr>
          <w:ilvl w:val="0"/>
          <w:numId w:val="1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Сепаратистское движение в национальных районах Российской Федерации</w:t>
      </w:r>
    </w:p>
    <w:p w:rsidR="00191875" w:rsidRDefault="00191875" w:rsidP="00191875">
      <w:pPr>
        <w:pStyle w:val="a8"/>
        <w:numPr>
          <w:ilvl w:val="0"/>
          <w:numId w:val="1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Содружества Независимых Государств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10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советской экономической системы к рынку</w:t>
      </w:r>
    </w:p>
    <w:p w:rsidR="00191875" w:rsidRDefault="00191875" w:rsidP="00191875">
      <w:pPr>
        <w:pStyle w:val="a8"/>
        <w:numPr>
          <w:ilvl w:val="0"/>
          <w:numId w:val="1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перехода к рынку</w:t>
      </w:r>
    </w:p>
    <w:p w:rsidR="00191875" w:rsidRDefault="00191875" w:rsidP="00191875">
      <w:pPr>
        <w:pStyle w:val="a8"/>
        <w:numPr>
          <w:ilvl w:val="0"/>
          <w:numId w:val="1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Либерализация цен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торговли</w:t>
      </w:r>
    </w:p>
    <w:p w:rsidR="00191875" w:rsidRDefault="00191875" w:rsidP="00191875">
      <w:pPr>
        <w:pStyle w:val="a8"/>
        <w:numPr>
          <w:ilvl w:val="0"/>
          <w:numId w:val="1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Структурная перестройка промышленности</w:t>
      </w:r>
    </w:p>
    <w:p w:rsidR="00191875" w:rsidRDefault="00191875" w:rsidP="00191875">
      <w:pPr>
        <w:pStyle w:val="a8"/>
        <w:numPr>
          <w:ilvl w:val="0"/>
          <w:numId w:val="1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Внешнеэкономические связи России с другими странами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11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Духовная жизнь России в последнее десятилетие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:rsidR="00191875" w:rsidRDefault="00191875" w:rsidP="00191875">
      <w:pPr>
        <w:pStyle w:val="a8"/>
        <w:numPr>
          <w:ilvl w:val="0"/>
          <w:numId w:val="1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условия развития культуры</w:t>
      </w:r>
    </w:p>
    <w:p w:rsidR="00191875" w:rsidRDefault="00191875" w:rsidP="00191875">
      <w:pPr>
        <w:pStyle w:val="a8"/>
        <w:numPr>
          <w:ilvl w:val="0"/>
          <w:numId w:val="1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91875" w:rsidRDefault="00191875" w:rsidP="00191875">
      <w:pPr>
        <w:pStyle w:val="a8"/>
        <w:numPr>
          <w:ilvl w:val="0"/>
          <w:numId w:val="1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Кинематограф</w:t>
      </w:r>
    </w:p>
    <w:p w:rsidR="00191875" w:rsidRDefault="00191875" w:rsidP="00191875">
      <w:pPr>
        <w:pStyle w:val="a8"/>
        <w:numPr>
          <w:ilvl w:val="0"/>
          <w:numId w:val="1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191875" w:rsidRDefault="00191875" w:rsidP="00191875">
      <w:pPr>
        <w:pStyle w:val="a8"/>
        <w:numPr>
          <w:ilvl w:val="0"/>
          <w:numId w:val="1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</w:t>
      </w:r>
    </w:p>
    <w:p w:rsidR="00191875" w:rsidRDefault="00191875" w:rsidP="00191875">
      <w:pPr>
        <w:pStyle w:val="a8"/>
        <w:numPr>
          <w:ilvl w:val="0"/>
          <w:numId w:val="13"/>
        </w:numPr>
        <w:spacing w:line="360" w:lineRule="auto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191875" w:rsidRDefault="00191875" w:rsidP="00191875">
      <w:pPr>
        <w:pStyle w:val="a8"/>
        <w:numPr>
          <w:ilvl w:val="0"/>
          <w:numId w:val="13"/>
        </w:numPr>
        <w:spacing w:line="360" w:lineRule="auto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12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экономика на пути к рынку</w:t>
      </w:r>
    </w:p>
    <w:p w:rsidR="00191875" w:rsidRDefault="00191875" w:rsidP="00191875">
      <w:pPr>
        <w:pStyle w:val="a8"/>
        <w:numPr>
          <w:ilvl w:val="0"/>
          <w:numId w:val="1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от советской экономической системы к рынку</w:t>
      </w:r>
    </w:p>
    <w:p w:rsidR="00191875" w:rsidRDefault="00191875" w:rsidP="00191875">
      <w:pPr>
        <w:pStyle w:val="a8"/>
        <w:numPr>
          <w:ilvl w:val="0"/>
          <w:numId w:val="1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«Шоковая терапия»</w:t>
      </w:r>
    </w:p>
    <w:p w:rsidR="00191875" w:rsidRDefault="00191875" w:rsidP="00191875">
      <w:pPr>
        <w:pStyle w:val="a8"/>
        <w:numPr>
          <w:ilvl w:val="0"/>
          <w:numId w:val="1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</w:t>
      </w:r>
    </w:p>
    <w:p w:rsidR="00191875" w:rsidRDefault="00191875" w:rsidP="00191875">
      <w:pPr>
        <w:pStyle w:val="a8"/>
        <w:numPr>
          <w:ilvl w:val="0"/>
          <w:numId w:val="1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курса реформ</w:t>
      </w:r>
    </w:p>
    <w:p w:rsidR="00191875" w:rsidRDefault="00191875" w:rsidP="00191875">
      <w:pPr>
        <w:pStyle w:val="a8"/>
        <w:numPr>
          <w:ilvl w:val="0"/>
          <w:numId w:val="1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результаты экономических реформ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13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Строительство обновленной Федерации</w:t>
      </w:r>
    </w:p>
    <w:p w:rsidR="00191875" w:rsidRDefault="00191875" w:rsidP="00191875">
      <w:pPr>
        <w:pStyle w:val="a8"/>
        <w:numPr>
          <w:ilvl w:val="0"/>
          <w:numId w:val="1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Народы и регионы России накануне и после распада СССР</w:t>
      </w:r>
    </w:p>
    <w:p w:rsidR="00191875" w:rsidRDefault="00191875" w:rsidP="00191875">
      <w:pPr>
        <w:pStyle w:val="a8"/>
        <w:numPr>
          <w:ilvl w:val="0"/>
          <w:numId w:val="1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Федеративный договор</w:t>
      </w:r>
    </w:p>
    <w:p w:rsidR="00191875" w:rsidRDefault="00191875" w:rsidP="00191875">
      <w:pPr>
        <w:pStyle w:val="a8"/>
        <w:numPr>
          <w:ilvl w:val="0"/>
          <w:numId w:val="1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1993 г. о принципах федеративного устройства России</w:t>
      </w:r>
    </w:p>
    <w:p w:rsidR="00191875" w:rsidRDefault="00191875" w:rsidP="00191875">
      <w:pPr>
        <w:pStyle w:val="a8"/>
        <w:numPr>
          <w:ilvl w:val="0"/>
          <w:numId w:val="1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Нарастание противоречий между центром и регионами</w:t>
      </w:r>
    </w:p>
    <w:p w:rsidR="00191875" w:rsidRDefault="00191875" w:rsidP="00191875">
      <w:pPr>
        <w:pStyle w:val="a8"/>
        <w:numPr>
          <w:ilvl w:val="0"/>
          <w:numId w:val="1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Чеченский кризис</w:t>
      </w:r>
    </w:p>
    <w:p w:rsidR="00191875" w:rsidRDefault="00191875" w:rsidP="00191875">
      <w:pPr>
        <w:pStyle w:val="a8"/>
        <w:numPr>
          <w:ilvl w:val="0"/>
          <w:numId w:val="1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федеративного строительства в 90-е гг.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14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Геополитическое положение и внешняя политика России в 90-е гг.</w:t>
      </w:r>
    </w:p>
    <w:p w:rsidR="00191875" w:rsidRDefault="00191875" w:rsidP="00191875">
      <w:pPr>
        <w:pStyle w:val="a8"/>
        <w:numPr>
          <w:ilvl w:val="0"/>
          <w:numId w:val="1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России в мире</w:t>
      </w:r>
    </w:p>
    <w:p w:rsidR="00191875" w:rsidRDefault="00191875" w:rsidP="00191875">
      <w:pPr>
        <w:pStyle w:val="a8"/>
        <w:numPr>
          <w:ilvl w:val="0"/>
          <w:numId w:val="1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и Запад</w:t>
      </w:r>
    </w:p>
    <w:p w:rsidR="00191875" w:rsidRDefault="00191875" w:rsidP="00191875">
      <w:pPr>
        <w:pStyle w:val="a8"/>
        <w:numPr>
          <w:ilvl w:val="0"/>
          <w:numId w:val="1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и Восток</w:t>
      </w:r>
    </w:p>
    <w:p w:rsidR="00191875" w:rsidRDefault="00191875" w:rsidP="00191875">
      <w:pPr>
        <w:pStyle w:val="a8"/>
        <w:numPr>
          <w:ilvl w:val="0"/>
          <w:numId w:val="1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— СНГ</w:t>
      </w:r>
    </w:p>
    <w:p w:rsidR="00191875" w:rsidRDefault="00191875" w:rsidP="00191875">
      <w:pPr>
        <w:pStyle w:val="a8"/>
        <w:numPr>
          <w:ilvl w:val="0"/>
          <w:numId w:val="1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внешней политики страны в 90-е гг.</w:t>
      </w:r>
    </w:p>
    <w:p w:rsidR="00191875" w:rsidRDefault="00191875" w:rsidP="00191875">
      <w:pPr>
        <w:pStyle w:val="a8"/>
        <w:numPr>
          <w:ilvl w:val="0"/>
          <w:numId w:val="16"/>
        </w:numPr>
        <w:spacing w:line="360" w:lineRule="auto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проблемы России на международной арене в 90-е гг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15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Президент России Б. Н. Ельцин</w:t>
      </w:r>
    </w:p>
    <w:p w:rsidR="00191875" w:rsidRDefault="00191875" w:rsidP="00191875">
      <w:pPr>
        <w:pStyle w:val="a8"/>
        <w:numPr>
          <w:ilvl w:val="0"/>
          <w:numId w:val="1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Демократические выборы народных депутатов РСФСР 4.03. 1990 г.</w:t>
      </w:r>
    </w:p>
    <w:p w:rsidR="00191875" w:rsidRDefault="00191875" w:rsidP="00191875">
      <w:pPr>
        <w:pStyle w:val="a8"/>
        <w:numPr>
          <w:ilvl w:val="0"/>
          <w:numId w:val="1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Демократическое движение во главе с Б. Н. Ельциным</w:t>
      </w:r>
    </w:p>
    <w:p w:rsidR="00191875" w:rsidRDefault="00191875" w:rsidP="00191875">
      <w:pPr>
        <w:pStyle w:val="a8"/>
        <w:numPr>
          <w:ilvl w:val="0"/>
          <w:numId w:val="1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Президента РСФСР 1991 г.</w:t>
      </w:r>
    </w:p>
    <w:p w:rsidR="00191875" w:rsidRDefault="00191875" w:rsidP="00191875">
      <w:pPr>
        <w:pStyle w:val="a8"/>
        <w:numPr>
          <w:ilvl w:val="0"/>
          <w:numId w:val="1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Президентские выборы 1996 г.</w:t>
      </w:r>
    </w:p>
    <w:p w:rsidR="00191875" w:rsidRDefault="00191875" w:rsidP="00191875">
      <w:pPr>
        <w:pStyle w:val="a8"/>
        <w:numPr>
          <w:ilvl w:val="0"/>
          <w:numId w:val="1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Отставка Президента Б. Н. Ельцина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16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Финансовый кризис 1998 г. и его последствия</w:t>
      </w:r>
    </w:p>
    <w:p w:rsidR="00191875" w:rsidRDefault="00191875" w:rsidP="00191875">
      <w:pPr>
        <w:pStyle w:val="a8"/>
        <w:numPr>
          <w:ilvl w:val="0"/>
          <w:numId w:val="18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выплат по ГКО</w:t>
      </w:r>
    </w:p>
    <w:p w:rsidR="00191875" w:rsidRDefault="00191875" w:rsidP="00191875">
      <w:pPr>
        <w:pStyle w:val="a8"/>
        <w:numPr>
          <w:ilvl w:val="0"/>
          <w:numId w:val="18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Отменена «валютного коридора»</w:t>
      </w:r>
    </w:p>
    <w:p w:rsidR="00191875" w:rsidRDefault="00191875" w:rsidP="00191875">
      <w:pPr>
        <w:pStyle w:val="a8"/>
        <w:numPr>
          <w:ilvl w:val="0"/>
          <w:numId w:val="18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финансового кризиса 1998 г.</w:t>
      </w:r>
    </w:p>
    <w:p w:rsidR="00191875" w:rsidRDefault="00191875" w:rsidP="00191875">
      <w:pPr>
        <w:pStyle w:val="a8"/>
        <w:numPr>
          <w:ilvl w:val="0"/>
          <w:numId w:val="18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новых подходов к экономическому развитию страны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17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Россия в мировой экономике в конце 90-х гг</w:t>
      </w:r>
    </w:p>
    <w:p w:rsidR="00191875" w:rsidRDefault="00191875" w:rsidP="00191875">
      <w:pPr>
        <w:pStyle w:val="a8"/>
        <w:numPr>
          <w:ilvl w:val="0"/>
          <w:numId w:val="19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российской экономики</w:t>
      </w:r>
    </w:p>
    <w:p w:rsidR="00191875" w:rsidRDefault="00191875" w:rsidP="00191875">
      <w:pPr>
        <w:pStyle w:val="a8"/>
        <w:numPr>
          <w:ilvl w:val="0"/>
          <w:numId w:val="19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Отставание России от ведущих мировых держав</w:t>
      </w:r>
    </w:p>
    <w:p w:rsidR="00191875" w:rsidRDefault="00191875" w:rsidP="00191875">
      <w:pPr>
        <w:pStyle w:val="a8"/>
        <w:numPr>
          <w:ilvl w:val="0"/>
          <w:numId w:val="19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Позиции России в мировой экономике</w:t>
      </w:r>
    </w:p>
    <w:p w:rsidR="00191875" w:rsidRDefault="00191875" w:rsidP="00191875">
      <w:pPr>
        <w:pStyle w:val="a8"/>
        <w:numPr>
          <w:ilvl w:val="0"/>
          <w:numId w:val="19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 развитии экономики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18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Политическая жизнь России в 90-е гг.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:rsidR="00191875" w:rsidRDefault="00191875" w:rsidP="00191875">
      <w:pPr>
        <w:pStyle w:val="a8"/>
        <w:numPr>
          <w:ilvl w:val="0"/>
          <w:numId w:val="20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новой Конституции</w:t>
      </w:r>
    </w:p>
    <w:p w:rsidR="00191875" w:rsidRDefault="00191875" w:rsidP="00191875">
      <w:pPr>
        <w:pStyle w:val="a8"/>
        <w:numPr>
          <w:ilvl w:val="0"/>
          <w:numId w:val="20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кризис 1993 г.</w:t>
      </w:r>
    </w:p>
    <w:p w:rsidR="00191875" w:rsidRDefault="00191875" w:rsidP="00191875">
      <w:pPr>
        <w:pStyle w:val="a8"/>
        <w:numPr>
          <w:ilvl w:val="0"/>
          <w:numId w:val="20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1993 г.</w:t>
      </w:r>
    </w:p>
    <w:p w:rsidR="00191875" w:rsidRDefault="00191875" w:rsidP="00191875">
      <w:pPr>
        <w:pStyle w:val="a8"/>
        <w:numPr>
          <w:ilvl w:val="0"/>
          <w:numId w:val="20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многопартийность</w:t>
      </w:r>
    </w:p>
    <w:p w:rsidR="00191875" w:rsidRDefault="00191875" w:rsidP="00191875">
      <w:pPr>
        <w:pStyle w:val="a8"/>
        <w:numPr>
          <w:ilvl w:val="0"/>
          <w:numId w:val="20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парламентаризм</w:t>
      </w:r>
    </w:p>
    <w:p w:rsidR="00191875" w:rsidRDefault="00191875" w:rsidP="00191875">
      <w:pPr>
        <w:pStyle w:val="a8"/>
        <w:numPr>
          <w:ilvl w:val="0"/>
          <w:numId w:val="20"/>
        </w:numPr>
        <w:spacing w:line="360" w:lineRule="auto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политического развития России в 90-е гг.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19</w:t>
      </w:r>
    </w:p>
    <w:p w:rsidR="00191875" w:rsidRDefault="00191875" w:rsidP="00191875">
      <w:pPr>
        <w:pStyle w:val="1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Модернизация России как построение нового государства</w:t>
      </w:r>
    </w:p>
    <w:p w:rsidR="00191875" w:rsidRDefault="00191875" w:rsidP="00191875">
      <w:pPr>
        <w:pStyle w:val="1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Определение модернизации</w:t>
      </w:r>
    </w:p>
    <w:p w:rsidR="00191875" w:rsidRDefault="00191875" w:rsidP="00191875">
      <w:pPr>
        <w:pStyle w:val="1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Специфика российской модернизации</w:t>
      </w:r>
    </w:p>
    <w:p w:rsidR="00191875" w:rsidRDefault="00191875" w:rsidP="00191875">
      <w:pPr>
        <w:pStyle w:val="1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Модернизация в России – социальная реформация</w:t>
      </w:r>
    </w:p>
    <w:p w:rsidR="00191875" w:rsidRDefault="00191875" w:rsidP="00191875">
      <w:pPr>
        <w:pStyle w:val="1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lastRenderedPageBreak/>
        <w:t>Чрезвычайные меры в зонах социального бедствия</w:t>
      </w:r>
    </w:p>
    <w:p w:rsidR="00191875" w:rsidRDefault="00191875" w:rsidP="00191875">
      <w:pPr>
        <w:pStyle w:val="1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Формирование базовых систем социализации, адекватных времени и стране</w:t>
      </w:r>
    </w:p>
    <w:p w:rsidR="00191875" w:rsidRDefault="00191875" w:rsidP="00191875">
      <w:pPr>
        <w:pStyle w:val="1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Модернизация в России – экономическая реформация</w:t>
      </w:r>
    </w:p>
    <w:p w:rsidR="00191875" w:rsidRDefault="00191875" w:rsidP="00191875">
      <w:pPr>
        <w:pStyle w:val="1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Модернизация России – политическая реформация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20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Модернизация в современной России</w:t>
      </w:r>
    </w:p>
    <w:p w:rsidR="00191875" w:rsidRDefault="00191875" w:rsidP="00191875">
      <w:pPr>
        <w:pStyle w:val="a8"/>
        <w:numPr>
          <w:ilvl w:val="0"/>
          <w:numId w:val="2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модернизации</w:t>
      </w:r>
    </w:p>
    <w:p w:rsidR="00191875" w:rsidRDefault="00191875" w:rsidP="00191875">
      <w:pPr>
        <w:pStyle w:val="a8"/>
        <w:numPr>
          <w:ilvl w:val="0"/>
          <w:numId w:val="2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модернизации в России</w:t>
      </w:r>
    </w:p>
    <w:p w:rsidR="00191875" w:rsidRDefault="00191875" w:rsidP="00191875">
      <w:pPr>
        <w:pStyle w:val="a8"/>
        <w:numPr>
          <w:ilvl w:val="0"/>
          <w:numId w:val="2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модернизации</w:t>
      </w:r>
    </w:p>
    <w:p w:rsidR="00191875" w:rsidRDefault="00191875" w:rsidP="00191875">
      <w:pPr>
        <w:pStyle w:val="a8"/>
        <w:numPr>
          <w:ilvl w:val="0"/>
          <w:numId w:val="2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модернизации в целом</w:t>
      </w:r>
    </w:p>
    <w:p w:rsidR="00191875" w:rsidRDefault="00191875" w:rsidP="00191875">
      <w:pPr>
        <w:pStyle w:val="a8"/>
        <w:numPr>
          <w:ilvl w:val="0"/>
          <w:numId w:val="2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российского типа модернизации</w:t>
      </w:r>
    </w:p>
    <w:p w:rsidR="00191875" w:rsidRDefault="00191875" w:rsidP="00191875">
      <w:pPr>
        <w:pStyle w:val="a8"/>
        <w:numPr>
          <w:ilvl w:val="0"/>
          <w:numId w:val="2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российской модернизации</w:t>
      </w:r>
    </w:p>
    <w:p w:rsidR="00191875" w:rsidRDefault="00191875" w:rsidP="00191875">
      <w:pPr>
        <w:pStyle w:val="a8"/>
        <w:numPr>
          <w:ilvl w:val="0"/>
          <w:numId w:val="2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российского пути с опытом других стран</w:t>
      </w:r>
    </w:p>
    <w:p w:rsidR="00191875" w:rsidRDefault="00191875" w:rsidP="00CF0A6A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21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Разделение властей в современном Российском государстве </w:t>
      </w:r>
    </w:p>
    <w:p w:rsidR="00191875" w:rsidRDefault="00191875" w:rsidP="00191875">
      <w:pPr>
        <w:pStyle w:val="a8"/>
        <w:numPr>
          <w:ilvl w:val="0"/>
          <w:numId w:val="2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принципа разделения властей</w:t>
      </w:r>
    </w:p>
    <w:p w:rsidR="00191875" w:rsidRDefault="00191875" w:rsidP="00191875">
      <w:pPr>
        <w:pStyle w:val="a8"/>
        <w:numPr>
          <w:ilvl w:val="0"/>
          <w:numId w:val="2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властей в дореволюционной России, в Советском государстве и в период конституционных реформ.</w:t>
      </w:r>
    </w:p>
    <w:p w:rsidR="00191875" w:rsidRDefault="00191875" w:rsidP="00191875">
      <w:pPr>
        <w:pStyle w:val="a8"/>
        <w:numPr>
          <w:ilvl w:val="0"/>
          <w:numId w:val="2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Разделение властей в современном Российском государстве и система государственных органов </w:t>
      </w:r>
    </w:p>
    <w:p w:rsidR="00191875" w:rsidRDefault="00191875" w:rsidP="00191875">
      <w:pPr>
        <w:pStyle w:val="a8"/>
        <w:numPr>
          <w:ilvl w:val="0"/>
          <w:numId w:val="2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Непосредственная демократия, система избирательных органов и избирательная власть </w:t>
      </w:r>
    </w:p>
    <w:p w:rsidR="00191875" w:rsidRDefault="00191875" w:rsidP="00191875">
      <w:pPr>
        <w:pStyle w:val="a8"/>
        <w:numPr>
          <w:ilvl w:val="0"/>
          <w:numId w:val="2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государства - Президент РФ </w:t>
      </w:r>
    </w:p>
    <w:p w:rsidR="00191875" w:rsidRDefault="00191875" w:rsidP="00191875">
      <w:pPr>
        <w:pStyle w:val="a8"/>
        <w:numPr>
          <w:ilvl w:val="0"/>
          <w:numId w:val="2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Законодательная, исполнительная и судебная ветви власти 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22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Россия на пороге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:rsidR="00191875" w:rsidRDefault="00191875" w:rsidP="00191875">
      <w:pPr>
        <w:pStyle w:val="a8"/>
        <w:numPr>
          <w:ilvl w:val="0"/>
          <w:numId w:val="2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России В. В. Путин</w:t>
      </w:r>
    </w:p>
    <w:p w:rsidR="00191875" w:rsidRDefault="00191875" w:rsidP="00191875">
      <w:pPr>
        <w:pStyle w:val="a8"/>
        <w:numPr>
          <w:ilvl w:val="0"/>
          <w:numId w:val="2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российской государственности</w:t>
      </w:r>
    </w:p>
    <w:p w:rsidR="00191875" w:rsidRDefault="00191875" w:rsidP="00191875">
      <w:pPr>
        <w:pStyle w:val="a8"/>
        <w:numPr>
          <w:ilvl w:val="0"/>
          <w:numId w:val="2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гражданского согласия. Новые государственные символы России</w:t>
      </w:r>
    </w:p>
    <w:p w:rsidR="00191875" w:rsidRDefault="00191875" w:rsidP="00191875">
      <w:pPr>
        <w:pStyle w:val="a8"/>
        <w:numPr>
          <w:ilvl w:val="0"/>
          <w:numId w:val="2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политика</w:t>
      </w:r>
    </w:p>
    <w:p w:rsidR="00191875" w:rsidRDefault="00191875" w:rsidP="00191875">
      <w:pPr>
        <w:pStyle w:val="a8"/>
        <w:numPr>
          <w:ilvl w:val="0"/>
          <w:numId w:val="2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 и политические преобразования в российском обществе в 2000 — 2001 гг.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23</w:t>
      </w:r>
    </w:p>
    <w:p w:rsidR="00191875" w:rsidRDefault="00191875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Русское зарубежье. Страны СНГ и Балтии в 90-е гг. </w:t>
      </w:r>
    </w:p>
    <w:p w:rsidR="00191875" w:rsidRDefault="00191875" w:rsidP="00191875">
      <w:pPr>
        <w:pStyle w:val="a8"/>
        <w:numPr>
          <w:ilvl w:val="0"/>
          <w:numId w:val="2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Балтии</w:t>
      </w:r>
    </w:p>
    <w:p w:rsidR="00191875" w:rsidRDefault="00191875" w:rsidP="00191875">
      <w:pPr>
        <w:pStyle w:val="a8"/>
        <w:numPr>
          <w:ilvl w:val="0"/>
          <w:numId w:val="2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Украина</w:t>
      </w:r>
    </w:p>
    <w:p w:rsidR="00191875" w:rsidRDefault="00191875" w:rsidP="00191875">
      <w:pPr>
        <w:pStyle w:val="a8"/>
        <w:numPr>
          <w:ilvl w:val="0"/>
          <w:numId w:val="2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Белоруссия</w:t>
      </w:r>
    </w:p>
    <w:p w:rsidR="00191875" w:rsidRDefault="00191875" w:rsidP="00191875">
      <w:pPr>
        <w:pStyle w:val="a8"/>
        <w:numPr>
          <w:ilvl w:val="0"/>
          <w:numId w:val="2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Закавказье</w:t>
      </w:r>
    </w:p>
    <w:p w:rsidR="00191875" w:rsidRDefault="00191875" w:rsidP="00191875">
      <w:pPr>
        <w:pStyle w:val="a8"/>
        <w:numPr>
          <w:ilvl w:val="0"/>
          <w:numId w:val="2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Центральной Азии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24</w:t>
      </w:r>
    </w:p>
    <w:p w:rsidR="00191875" w:rsidRDefault="00E42123" w:rsidP="00191875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hyperlink r:id="rId10" w:tooltip="Реферат Политические партии в России ПЛАН. Введение 1. Понятия государства, политики, политической деятельности и политических партий. 1.Государство как политическая организация общества. 2.Политика и политическая деятельность. 3.Политические партии. 2. Р" w:history="1">
        <w:r w:rsidR="00191875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Политические партии в России</w:t>
        </w:r>
      </w:hyperlink>
    </w:p>
    <w:p w:rsidR="00191875" w:rsidRDefault="00191875" w:rsidP="00191875">
      <w:pPr>
        <w:pStyle w:val="a8"/>
        <w:numPr>
          <w:ilvl w:val="0"/>
          <w:numId w:val="2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государства, политики, политической деятельности и политических партий</w:t>
      </w:r>
    </w:p>
    <w:p w:rsidR="00191875" w:rsidRDefault="00191875" w:rsidP="00191875">
      <w:pPr>
        <w:pStyle w:val="a8"/>
        <w:numPr>
          <w:ilvl w:val="0"/>
          <w:numId w:val="2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как политическая организация общества</w:t>
      </w:r>
    </w:p>
    <w:p w:rsidR="00191875" w:rsidRDefault="00191875" w:rsidP="00191875">
      <w:pPr>
        <w:pStyle w:val="a8"/>
        <w:numPr>
          <w:ilvl w:val="0"/>
          <w:numId w:val="2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и политическая деятельность</w:t>
      </w:r>
    </w:p>
    <w:p w:rsidR="00191875" w:rsidRDefault="00191875" w:rsidP="00191875">
      <w:pPr>
        <w:pStyle w:val="a8"/>
        <w:numPr>
          <w:ilvl w:val="0"/>
          <w:numId w:val="2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партии</w:t>
      </w:r>
    </w:p>
    <w:p w:rsidR="00191875" w:rsidRDefault="00191875" w:rsidP="00191875">
      <w:pPr>
        <w:pStyle w:val="a8"/>
        <w:numPr>
          <w:ilvl w:val="0"/>
          <w:numId w:val="2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политических партий в политической системе.</w:t>
      </w:r>
    </w:p>
    <w:p w:rsidR="00191875" w:rsidRDefault="00191875" w:rsidP="00CF0A6A">
      <w:pPr>
        <w:shd w:val="clear" w:color="auto" w:fill="FFFFFF"/>
        <w:spacing w:line="36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Вариант 25</w:t>
      </w:r>
    </w:p>
    <w:p w:rsidR="00191875" w:rsidRDefault="00191875" w:rsidP="00191875">
      <w:pPr>
        <w:shd w:val="clear" w:color="auto" w:fill="FFFFFF"/>
        <w:spacing w:line="360" w:lineRule="auto"/>
        <w:ind w:firstLine="851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Межнациональные противоречия в современной России</w:t>
      </w:r>
    </w:p>
    <w:p w:rsidR="00191875" w:rsidRDefault="00191875" w:rsidP="00191875">
      <w:pPr>
        <w:pStyle w:val="a8"/>
        <w:numPr>
          <w:ilvl w:val="0"/>
          <w:numId w:val="27"/>
        </w:numPr>
        <w:shd w:val="clear" w:color="auto" w:fill="FFFFFF"/>
        <w:spacing w:line="360" w:lineRule="auto"/>
        <w:ind w:left="0" w:firstLine="851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Исторические предпосылки национальных конфликтов на территории бывшего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СССР</w:t>
      </w:r>
    </w:p>
    <w:p w:rsidR="00191875" w:rsidRDefault="00191875" w:rsidP="00191875">
      <w:pPr>
        <w:pStyle w:val="a8"/>
        <w:numPr>
          <w:ilvl w:val="0"/>
          <w:numId w:val="27"/>
        </w:numPr>
        <w:shd w:val="clear" w:color="auto" w:fill="FFFFFF"/>
        <w:spacing w:line="360" w:lineRule="auto"/>
        <w:ind w:left="0" w:firstLine="851"/>
        <w:outlineLvl w:val="0"/>
        <w:rPr>
          <w:rStyle w:val="a3"/>
        </w:rPr>
      </w:pPr>
      <w:r>
        <w:rPr>
          <w:rStyle w:val="a3"/>
          <w:b w:val="0"/>
          <w:color w:val="000000"/>
          <w:sz w:val="28"/>
          <w:szCs w:val="28"/>
        </w:rPr>
        <w:t>Подход к проблеме</w:t>
      </w:r>
    </w:p>
    <w:p w:rsidR="00191875" w:rsidRDefault="00191875" w:rsidP="00191875">
      <w:pPr>
        <w:pStyle w:val="a8"/>
        <w:numPr>
          <w:ilvl w:val="0"/>
          <w:numId w:val="27"/>
        </w:numPr>
        <w:shd w:val="clear" w:color="auto" w:fill="FFFFFF"/>
        <w:spacing w:line="360" w:lineRule="auto"/>
        <w:ind w:left="0" w:firstLine="851"/>
        <w:outlineLvl w:val="0"/>
        <w:rPr>
          <w:b/>
          <w:bCs/>
        </w:rPr>
      </w:pPr>
      <w:r>
        <w:rPr>
          <w:rStyle w:val="a3"/>
          <w:b w:val="0"/>
          <w:color w:val="000000"/>
          <w:sz w:val="28"/>
          <w:szCs w:val="28"/>
        </w:rPr>
        <w:t>Межнациональная напряженность в региональном аспекте</w:t>
      </w:r>
    </w:p>
    <w:p w:rsidR="00191875" w:rsidRDefault="00191875" w:rsidP="00CF0A6A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26</w:t>
      </w:r>
    </w:p>
    <w:p w:rsidR="00191875" w:rsidRDefault="00191875" w:rsidP="00191875">
      <w:pPr>
        <w:pStyle w:val="2"/>
        <w:shd w:val="clear" w:color="auto" w:fill="FFFFFF"/>
        <w:spacing w:before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России в современном мире </w:t>
      </w:r>
    </w:p>
    <w:p w:rsidR="00191875" w:rsidRDefault="00191875" w:rsidP="0019187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Современный мир</w:t>
      </w:r>
    </w:p>
    <w:p w:rsidR="00191875" w:rsidRDefault="00191875" w:rsidP="0019187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Положение России в современном мире</w:t>
      </w:r>
    </w:p>
    <w:p w:rsidR="00191875" w:rsidRDefault="00191875" w:rsidP="0019187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Россия и страны СНГ</w:t>
      </w:r>
    </w:p>
    <w:p w:rsidR="00191875" w:rsidRDefault="00191875" w:rsidP="0019187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Перспективы развития, приоритетные направления и возможные пути выхода из сложившегося кризиса</w:t>
      </w:r>
      <w:r>
        <w:rPr>
          <w:color w:val="000000"/>
          <w:sz w:val="28"/>
          <w:szCs w:val="28"/>
        </w:rPr>
        <w:t xml:space="preserve"> </w:t>
      </w:r>
    </w:p>
    <w:p w:rsidR="00191875" w:rsidRDefault="00191875" w:rsidP="00CF0A6A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27</w:t>
      </w:r>
    </w:p>
    <w:p w:rsidR="00191875" w:rsidRDefault="00191875" w:rsidP="00191875">
      <w:pPr>
        <w:pStyle w:val="1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Политический режим в современной России</w:t>
      </w:r>
    </w:p>
    <w:p w:rsidR="00191875" w:rsidRDefault="00191875" w:rsidP="00191875">
      <w:pPr>
        <w:pStyle w:val="1"/>
        <w:numPr>
          <w:ilvl w:val="0"/>
          <w:numId w:val="29"/>
        </w:numPr>
        <w:spacing w:before="0" w:beforeAutospacing="0" w:after="0" w:afterAutospacing="0" w:line="360" w:lineRule="auto"/>
        <w:ind w:left="0" w:firstLine="85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Политический режим в современной России</w:t>
      </w:r>
    </w:p>
    <w:p w:rsidR="00191875" w:rsidRDefault="00191875" w:rsidP="00191875">
      <w:pPr>
        <w:pStyle w:val="1"/>
        <w:numPr>
          <w:ilvl w:val="0"/>
          <w:numId w:val="29"/>
        </w:numPr>
        <w:spacing w:before="0" w:beforeAutospacing="0" w:after="0" w:afterAutospacing="0" w:line="360" w:lineRule="auto"/>
        <w:ind w:left="0" w:firstLine="85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Соотношение политической системы и политического режима в современной России </w:t>
      </w:r>
    </w:p>
    <w:p w:rsidR="00191875" w:rsidRDefault="00191875" w:rsidP="00191875">
      <w:pPr>
        <w:pStyle w:val="1"/>
        <w:numPr>
          <w:ilvl w:val="0"/>
          <w:numId w:val="29"/>
        </w:numPr>
        <w:spacing w:before="0" w:beforeAutospacing="0" w:after="0" w:afterAutospacing="0" w:line="360" w:lineRule="auto"/>
        <w:ind w:left="0" w:firstLine="85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Осуществление власти в современной России </w:t>
      </w:r>
    </w:p>
    <w:p w:rsidR="00191875" w:rsidRDefault="00191875" w:rsidP="00191875">
      <w:pPr>
        <w:pStyle w:val="1"/>
        <w:numPr>
          <w:ilvl w:val="0"/>
          <w:numId w:val="29"/>
        </w:numPr>
        <w:spacing w:before="0" w:beforeAutospacing="0" w:after="0" w:afterAutospacing="0" w:line="360" w:lineRule="auto"/>
        <w:ind w:left="0" w:firstLine="85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Недемократические тенденции в политическом режиме современной России </w:t>
      </w:r>
    </w:p>
    <w:p w:rsidR="00191875" w:rsidRDefault="00191875" w:rsidP="00191875">
      <w:pPr>
        <w:pStyle w:val="1"/>
        <w:numPr>
          <w:ilvl w:val="0"/>
          <w:numId w:val="29"/>
        </w:numPr>
        <w:spacing w:before="0" w:beforeAutospacing="0" w:after="0" w:afterAutospacing="0" w:line="360" w:lineRule="auto"/>
        <w:ind w:left="0" w:firstLine="85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Демократические тенденции в политическом режиме современной России </w:t>
      </w:r>
    </w:p>
    <w:p w:rsidR="00191875" w:rsidRDefault="00191875" w:rsidP="00CF0A6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28</w:t>
      </w:r>
    </w:p>
    <w:p w:rsidR="00191875" w:rsidRDefault="00191875" w:rsidP="00191875">
      <w:pPr>
        <w:shd w:val="clear" w:color="auto" w:fill="FFFFFF"/>
        <w:spacing w:line="360" w:lineRule="auto"/>
        <w:ind w:firstLine="851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Посткоммунистическая Россия</w:t>
      </w:r>
    </w:p>
    <w:p w:rsidR="00191875" w:rsidRDefault="00191875" w:rsidP="00191875">
      <w:pPr>
        <w:numPr>
          <w:ilvl w:val="0"/>
          <w:numId w:val="30"/>
        </w:numPr>
        <w:shd w:val="clear" w:color="auto" w:fill="FFFFFF"/>
        <w:spacing w:line="360" w:lineRule="auto"/>
        <w:ind w:left="0" w:firstLine="851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Политическая модернизация: понятие, критерии и основные этапы развития теории модернизации </w:t>
      </w:r>
    </w:p>
    <w:p w:rsidR="00191875" w:rsidRDefault="00191875" w:rsidP="00191875">
      <w:pPr>
        <w:numPr>
          <w:ilvl w:val="0"/>
          <w:numId w:val="30"/>
        </w:numPr>
        <w:shd w:val="clear" w:color="auto" w:fill="FFFFFF"/>
        <w:spacing w:line="360" w:lineRule="auto"/>
        <w:ind w:left="0" w:firstLine="851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Основные направления политической модернизации </w:t>
      </w:r>
    </w:p>
    <w:p w:rsidR="00191875" w:rsidRDefault="00191875" w:rsidP="00191875">
      <w:pPr>
        <w:numPr>
          <w:ilvl w:val="0"/>
          <w:numId w:val="30"/>
        </w:numPr>
        <w:shd w:val="clear" w:color="auto" w:fill="FFFFFF"/>
        <w:spacing w:line="360" w:lineRule="auto"/>
        <w:ind w:left="0" w:firstLine="851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Современное значение теории политической модернизации </w:t>
      </w:r>
    </w:p>
    <w:p w:rsidR="00191875" w:rsidRDefault="00191875" w:rsidP="00191875">
      <w:pPr>
        <w:numPr>
          <w:ilvl w:val="0"/>
          <w:numId w:val="30"/>
        </w:numPr>
        <w:shd w:val="clear" w:color="auto" w:fill="FFFFFF"/>
        <w:spacing w:line="360" w:lineRule="auto"/>
        <w:ind w:left="0" w:firstLine="851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Политический процесс в России 1991- 1996гг </w:t>
      </w:r>
    </w:p>
    <w:p w:rsidR="00191875" w:rsidRDefault="00191875" w:rsidP="00191875">
      <w:pPr>
        <w:numPr>
          <w:ilvl w:val="0"/>
          <w:numId w:val="30"/>
        </w:numPr>
        <w:shd w:val="clear" w:color="auto" w:fill="FFFFFF"/>
        <w:spacing w:line="360" w:lineRule="auto"/>
        <w:ind w:left="0" w:firstLine="851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Варианты перспектив политических преобразований в России</w:t>
      </w:r>
    </w:p>
    <w:p w:rsidR="00191875" w:rsidRDefault="00191875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470E5" w:rsidRDefault="00D470E5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470E5" w:rsidRDefault="00D470E5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470E5" w:rsidRDefault="00D470E5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470E5" w:rsidRDefault="00D470E5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470E5" w:rsidRDefault="00D470E5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470E5" w:rsidRDefault="00D470E5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470E5" w:rsidRDefault="00D470E5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470E5" w:rsidRDefault="00D470E5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45206" w:rsidRPr="00CF0A6A" w:rsidRDefault="00EC0EF6" w:rsidP="00CF0A6A">
      <w:pPr>
        <w:shd w:val="clear" w:color="auto" w:fill="FFFFFF"/>
        <w:spacing w:line="360" w:lineRule="auto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A6A"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D470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0A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3FD1" w:rsidRPr="00CF0A6A">
        <w:rPr>
          <w:rFonts w:ascii="Times New Roman" w:hAnsi="Times New Roman" w:cs="Times New Roman"/>
          <w:b/>
          <w:sz w:val="32"/>
          <w:szCs w:val="32"/>
        </w:rPr>
        <w:t>ПЕРЕЧЕНЬ ПРАКТИЧЕСКИХ ЗАНЯТИЙ</w:t>
      </w:r>
    </w:p>
    <w:tbl>
      <w:tblPr>
        <w:tblStyle w:val="af1"/>
        <w:tblW w:w="0" w:type="auto"/>
        <w:tblInd w:w="802" w:type="dxa"/>
        <w:tblLook w:val="04A0" w:firstRow="1" w:lastRow="0" w:firstColumn="1" w:lastColumn="0" w:noHBand="0" w:noVBand="1"/>
      </w:tblPr>
      <w:tblGrid>
        <w:gridCol w:w="1149"/>
        <w:gridCol w:w="7714"/>
      </w:tblGrid>
      <w:tr w:rsidR="006E3FD1" w:rsidRPr="00E172FC" w:rsidTr="00F842D2">
        <w:tc>
          <w:tcPr>
            <w:tcW w:w="1149" w:type="dxa"/>
          </w:tcPr>
          <w:p w:rsidR="006E3FD1" w:rsidRPr="00E172FC" w:rsidRDefault="006E3FD1" w:rsidP="00BC6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работы</w:t>
            </w:r>
          </w:p>
        </w:tc>
        <w:tc>
          <w:tcPr>
            <w:tcW w:w="7714" w:type="dxa"/>
          </w:tcPr>
          <w:p w:rsidR="006E3FD1" w:rsidRPr="00E172FC" w:rsidRDefault="006E3FD1" w:rsidP="00BC6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E3FD1" w:rsidRPr="00CF0A6A" w:rsidTr="00F842D2">
        <w:tc>
          <w:tcPr>
            <w:tcW w:w="1149" w:type="dxa"/>
          </w:tcPr>
          <w:p w:rsidR="006E3FD1" w:rsidRPr="00CF0A6A" w:rsidRDefault="003550EE" w:rsidP="00F842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A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14" w:type="dxa"/>
          </w:tcPr>
          <w:p w:rsidR="006E3FD1" w:rsidRPr="00CF0A6A" w:rsidRDefault="003550EE" w:rsidP="00BC66D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F0A6A">
              <w:rPr>
                <w:rFonts w:ascii="Times New Roman" w:hAnsi="Times New Roman"/>
                <w:sz w:val="28"/>
                <w:szCs w:val="28"/>
              </w:rPr>
              <w:t>Определение основных направлений и особенностей внешней политики СССР к началу 1980-х гг. на основе исторических документов и карт.</w:t>
            </w:r>
          </w:p>
        </w:tc>
      </w:tr>
      <w:tr w:rsidR="006E3FD1" w:rsidRPr="00CF0A6A" w:rsidTr="00F842D2">
        <w:tc>
          <w:tcPr>
            <w:tcW w:w="1149" w:type="dxa"/>
          </w:tcPr>
          <w:p w:rsidR="006E3FD1" w:rsidRPr="00CF0A6A" w:rsidRDefault="003550EE" w:rsidP="00F842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A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14" w:type="dxa"/>
          </w:tcPr>
          <w:p w:rsidR="006E3FD1" w:rsidRPr="00CF0A6A" w:rsidRDefault="003550EE" w:rsidP="00BC66D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F0A6A">
              <w:rPr>
                <w:rFonts w:ascii="Times New Roman" w:hAnsi="Times New Roman"/>
                <w:sz w:val="28"/>
                <w:szCs w:val="28"/>
              </w:rPr>
              <w:t>Характеристика основных этапов экономических реформ в СССР в годы перестройки</w:t>
            </w:r>
          </w:p>
        </w:tc>
      </w:tr>
      <w:tr w:rsidR="006E3FD1" w:rsidRPr="00CF0A6A" w:rsidTr="00F842D2">
        <w:tc>
          <w:tcPr>
            <w:tcW w:w="1149" w:type="dxa"/>
          </w:tcPr>
          <w:p w:rsidR="006E3FD1" w:rsidRPr="00CF0A6A" w:rsidRDefault="003550EE" w:rsidP="00F842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A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14" w:type="dxa"/>
          </w:tcPr>
          <w:p w:rsidR="006E3FD1" w:rsidRPr="00CF0A6A" w:rsidRDefault="003550EE" w:rsidP="00BC66D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F0A6A">
              <w:rPr>
                <w:rFonts w:ascii="Times New Roman" w:hAnsi="Times New Roman"/>
                <w:sz w:val="28"/>
                <w:szCs w:val="28"/>
              </w:rPr>
              <w:t>Составление таблицы «Причины и характер локальных конфликтов в РФ и СНГ в 1990-е гг.».</w:t>
            </w:r>
          </w:p>
        </w:tc>
      </w:tr>
      <w:tr w:rsidR="006E3FD1" w:rsidRPr="00CF0A6A" w:rsidTr="00F842D2">
        <w:tc>
          <w:tcPr>
            <w:tcW w:w="1149" w:type="dxa"/>
          </w:tcPr>
          <w:p w:rsidR="006E3FD1" w:rsidRPr="00CF0A6A" w:rsidRDefault="003550EE" w:rsidP="00F842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A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14" w:type="dxa"/>
          </w:tcPr>
          <w:p w:rsidR="006E3FD1" w:rsidRPr="00CF0A6A" w:rsidRDefault="003550EE" w:rsidP="00BC66D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F0A6A">
              <w:rPr>
                <w:rFonts w:ascii="Times New Roman" w:hAnsi="Times New Roman"/>
                <w:sz w:val="28"/>
                <w:szCs w:val="28"/>
              </w:rPr>
              <w:t>Определение важнейших перспективных направлений и проблем в развитии РФ</w:t>
            </w:r>
            <w:r w:rsidRPr="00CF0A6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F0A6A">
              <w:rPr>
                <w:rFonts w:ascii="Times New Roman" w:hAnsi="Times New Roman"/>
                <w:sz w:val="28"/>
                <w:szCs w:val="28"/>
              </w:rPr>
              <w:t>в области политики, экономики, социальной сферы и культуры</w:t>
            </w:r>
            <w:r w:rsidRPr="00CF0A6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F0A6A">
              <w:rPr>
                <w:rFonts w:ascii="Times New Roman" w:hAnsi="Times New Roman"/>
                <w:sz w:val="28"/>
                <w:szCs w:val="28"/>
              </w:rPr>
              <w:t>в современном мире.</w:t>
            </w:r>
          </w:p>
        </w:tc>
      </w:tr>
    </w:tbl>
    <w:p w:rsidR="006E3FD1" w:rsidRPr="003550EE" w:rsidRDefault="006E3FD1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45206" w:rsidRDefault="00445206" w:rsidP="00191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91875" w:rsidRDefault="00021518" w:rsidP="00D470E5">
      <w:pPr>
        <w:pStyle w:val="a8"/>
        <w:numPr>
          <w:ilvl w:val="0"/>
          <w:numId w:val="35"/>
        </w:num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842D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ВОПРОСЫ ДЛЯ ПОДГОТОВКИ К  ДИФФЕРЕНЦИРОВАННОМУ ЗАЧЕТУ  ПО </w:t>
      </w:r>
      <w:r w:rsidRPr="00F842D2">
        <w:rPr>
          <w:rFonts w:ascii="Times New Roman" w:hAnsi="Times New Roman" w:cs="Times New Roman"/>
          <w:b/>
          <w:sz w:val="32"/>
          <w:szCs w:val="32"/>
          <w:lang w:eastAsia="ru-RU"/>
        </w:rPr>
        <w:t>ИТОГАМ ВСЕХ ИЗУЧЕННЫХ ТЕМ</w:t>
      </w:r>
    </w:p>
    <w:p w:rsidR="00D470E5" w:rsidRPr="00F842D2" w:rsidRDefault="00D470E5" w:rsidP="00D470E5">
      <w:pPr>
        <w:pStyle w:val="a8"/>
        <w:shd w:val="clear" w:color="auto" w:fill="FFFFFF"/>
        <w:ind w:left="1004"/>
        <w:rPr>
          <w:rFonts w:ascii="Times New Roman" w:hAnsi="Times New Roman" w:cs="Times New Roman"/>
          <w:b/>
          <w:bCs/>
          <w:sz w:val="32"/>
          <w:szCs w:val="32"/>
        </w:rPr>
      </w:pP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политика государственной власти в СССР к началу 1980-х гг.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идеологии, национальной и социально-экономической политики к началу 1980-х гг.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Культурное развитие народов Советского Союза и русская культура к началу 1980-х гг.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политика СССР: отношения с сопредельными государствами, Евросоюзом, США, странами «третьего мира» к началу 1980-х гг.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политических реформ в СССР 1985 – 1991 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экономических реформ в СССР 1985 – 1991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события в Восточной Европе во второй половине 80-х гг.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событий в Восточной Европе во второй половине 80-х гг. на дезинтеграционных процессах в СССР.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Межнациональные конфликты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Новая конституционная реформа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о государственном суверенитете России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конституционного кризиса СССР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реформы в начале 90-х годов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Денежная реформа 1991 года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Всесоюзный референдум о сохранении СССР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первого Президента РСФСР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Распад СССР и образование СНГ: Российская Федерация как правопреемница СССР.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«Новое мышление» в международных отношениях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Духовная жизнь на переломе эпох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«Шоковая терапия» и кризис двоевластия (1991 - 1993)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политический режим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«олигархического капитализма» 1998—1999 гг.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положение России в конце XX в.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национальные и религиозные конфликты на пространстве бывшего СССР в 1990-е гг.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международных организаций (ООН, ЮНЕСКО) в конце XX в. в разрешении конфликтов на постсоветском пространстве.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 в конце XX в. в планах международных организаций: военно-политическая конкуренция и экономическое сотрудничество, планы НАТО в отношении России.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на постсоветском пространстве: договоры с Украиной, Белоруссией, Абхазией, Южной Осетией и пр.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политика России в конце XX - начале XXI века на Северном Кавказе: причины, участники, содержание, результаты вооруженного конфликта в этом регионе.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Президента В.В. Путина на консолидацию общества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территориальном устройстве Российской Федерации в конце XX - начале XXI века.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Внутренняя политика в начале XXI в. — восстановление государства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на суверенную демократию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позиций России во внешней политике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Евросоюза, формирование мирового «рынка труда».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Глобальная программа НАТО и политические ориентиры России.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единого образовательного и культурного пространства в Европе и отдельных регионах мира. 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России в формирование единого образовательного и культурного пространства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экспансии в Россию западной системы ценностей и формирование «массовой культуры».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сохранения национальных, религиозных, культурных традиций и «свобода совести» в России.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«поликультурности» и молодежные экстремистские движения в конце XX - начале XXI века.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направления и основные проблемы развития РФ на современном этапе.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целостность современной России, уважение прав ее населения и соседних народов – главное условие политического развития.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деятельность – приоритетное направление в науке и экономике современной России.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традиционных нравственных ценностей и индивидуальных свобод человека – основа развития культуры в современной России.</w:t>
      </w:r>
    </w:p>
    <w:p w:rsidR="00191875" w:rsidRDefault="00191875" w:rsidP="00191875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общество в эпоху перемен (1992—2008)</w:t>
      </w: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0E5" w:rsidRDefault="00AA679D" w:rsidP="00AA679D">
      <w:pPr>
        <w:shd w:val="clear" w:color="auto" w:fill="FFFFFF"/>
        <w:spacing w:line="360" w:lineRule="auto"/>
        <w:ind w:firstLine="568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470E5" w:rsidRDefault="00D470E5" w:rsidP="00AA679D">
      <w:pPr>
        <w:shd w:val="clear" w:color="auto" w:fill="FFFFFF"/>
        <w:spacing w:line="360" w:lineRule="auto"/>
        <w:ind w:firstLine="568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91875" w:rsidRPr="00021518" w:rsidRDefault="00AA679D" w:rsidP="008C0020">
      <w:pPr>
        <w:shd w:val="clear" w:color="auto" w:fill="FFFFFF"/>
        <w:spacing w:line="360" w:lineRule="auto"/>
        <w:ind w:firstLine="56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6</w:t>
      </w:r>
      <w:r w:rsidR="00191875" w:rsidRPr="0002151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СПИСОК </w:t>
      </w:r>
      <w:r w:rsidR="00804AA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РЕКОМЕНДУЕМОЙ </w:t>
      </w:r>
      <w:r w:rsidR="00191875" w:rsidRPr="00021518">
        <w:rPr>
          <w:rFonts w:ascii="Times New Roman" w:hAnsi="Times New Roman" w:cs="Times New Roman"/>
          <w:b/>
          <w:sz w:val="32"/>
          <w:szCs w:val="32"/>
          <w:lang w:eastAsia="ru-RU"/>
        </w:rPr>
        <w:t>ЛИТЕРАТУРЫ</w:t>
      </w:r>
    </w:p>
    <w:p w:rsidR="00191875" w:rsidRDefault="00191875" w:rsidP="0019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191875" w:rsidRDefault="00191875" w:rsidP="0019187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Алексашкина Л.Н. История. России и мир в ХХ – нач.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вв. [Текст]: Учебник 11 класса - М.: Просвещение , 2011.</w:t>
      </w:r>
    </w:p>
    <w:p w:rsidR="00191875" w:rsidRDefault="00191875" w:rsidP="0019187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Артемов В.В. История для проф. и спец-тей тех.. ест. научн., соц-экон. профилей: учебник НПО и СПО: 2 2-х ч. – М.: Издательский центр «Академия», 2014.</w:t>
      </w:r>
    </w:p>
    <w:p w:rsidR="00191875" w:rsidRDefault="00191875" w:rsidP="0019187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Данилов А.А. История России, 1945-2008. – М.: Просвещение,  2009.</w:t>
      </w:r>
    </w:p>
    <w:p w:rsidR="00191875" w:rsidRDefault="00191875" w:rsidP="0019187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75" w:rsidRDefault="00191875" w:rsidP="0019187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Основные электронные издания </w:t>
      </w:r>
    </w:p>
    <w:p w:rsidR="00191875" w:rsidRDefault="00191875" w:rsidP="00191875">
      <w:pPr>
        <w:tabs>
          <w:tab w:val="left" w:pos="993"/>
        </w:tabs>
        <w:spacing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ELIBRARY.RU: научная электронная библиотека: сайт. – Москва, 2000 –. – URL: https://elibrary.ru (дата обращения: 03.09.2019). – Режим доступа: для зарегистрир. пользователей. – Текст: электронный.</w:t>
      </w:r>
    </w:p>
    <w:p w:rsidR="00191875" w:rsidRDefault="00191875" w:rsidP="0019187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75" w:rsidRDefault="00191875" w:rsidP="00191875">
      <w:pPr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Дополнительная литература </w:t>
      </w:r>
    </w:p>
    <w:p w:rsidR="00191875" w:rsidRDefault="00191875" w:rsidP="00191875">
      <w:pPr>
        <w:pStyle w:val="a8"/>
        <w:numPr>
          <w:ilvl w:val="0"/>
          <w:numId w:val="32"/>
        </w:numPr>
        <w:spacing w:before="120" w:line="36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Артемов В.В. История для профессий и специальностей технического, естественно-научного, социально-экономического профилей: дидактические материалы [Текст]: учеб, пособие для учреждений нач. и сред. проф. образования / В.В.Артемов, Ю.Н.Лубченков. – 5-е изд., стер. - М.: Издательский центр «Академия», 2013. – 368 с.</w:t>
      </w:r>
    </w:p>
    <w:p w:rsidR="00191875" w:rsidRDefault="00191875" w:rsidP="00191875">
      <w:pPr>
        <w:pStyle w:val="a8"/>
        <w:numPr>
          <w:ilvl w:val="0"/>
          <w:numId w:val="32"/>
        </w:numPr>
        <w:spacing w:before="120" w:line="36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Безелянский Ю.Н. XX век. Календарь российской истории [Текст]: Иллюстрированная хроника. – М: Олма-Пресс, ПФ "Красный пролетарий". 2005. – 320 с.</w:t>
      </w:r>
    </w:p>
    <w:p w:rsidR="00191875" w:rsidRDefault="00191875" w:rsidP="00191875">
      <w:pPr>
        <w:pStyle w:val="a8"/>
        <w:numPr>
          <w:ilvl w:val="0"/>
          <w:numId w:val="32"/>
        </w:numPr>
        <w:spacing w:before="120" w:line="36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Брокгауз Ф.А., Ефрон И.А. Россия. Иллюстрированный энциклопедический словарь [Текст]. – М: Эксмо, 2006. – 704 с,</w:t>
      </w:r>
    </w:p>
    <w:p w:rsidR="00191875" w:rsidRDefault="00191875" w:rsidP="00191875">
      <w:pPr>
        <w:pStyle w:val="a8"/>
        <w:numPr>
          <w:ilvl w:val="0"/>
          <w:numId w:val="32"/>
        </w:numPr>
        <w:spacing w:before="120" w:line="36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Данилов А.А. История России, 1945-2008. [Текст] – М.: Просвещение, 2009.</w:t>
      </w:r>
    </w:p>
    <w:p w:rsidR="00191875" w:rsidRDefault="00191875" w:rsidP="00191875">
      <w:pPr>
        <w:pStyle w:val="a8"/>
        <w:numPr>
          <w:ilvl w:val="0"/>
          <w:numId w:val="32"/>
        </w:numPr>
        <w:spacing w:before="120" w:line="36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Данилов А.А. Поурочные разработки к учебнику «История России. XX век» [Текст]: Книга для учителя /А.А.Данилов, Л.Г.Косулина. – М.: Просвещение, 2003. – 174 с.</w:t>
      </w:r>
    </w:p>
    <w:p w:rsidR="00191875" w:rsidRDefault="00191875" w:rsidP="00191875">
      <w:pPr>
        <w:pStyle w:val="a8"/>
        <w:numPr>
          <w:ilvl w:val="0"/>
          <w:numId w:val="32"/>
        </w:numPr>
        <w:spacing w:before="120" w:line="36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Новейшая история зарубежных стран. XX - начало XXI века. [Текст]: поурочные планы по учебнику О.С.Сороко-Цюпы, А.О. Сороко-Цюпы/ авт.-сост. С.В.Парецкова, И.И.Варакина. – Волгоград: Учитель, 2007. – 271 с.</w:t>
      </w:r>
    </w:p>
    <w:p w:rsidR="00191875" w:rsidRDefault="00191875" w:rsidP="00191875">
      <w:pPr>
        <w:pStyle w:val="a8"/>
        <w:numPr>
          <w:ilvl w:val="0"/>
          <w:numId w:val="32"/>
        </w:numPr>
        <w:spacing w:before="120" w:line="36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Россия. [Текст]: Полный иллюстрированный энциклопедический справочник/ Автор составитель П.Г. Дейниченко / под редакцией А.А. Красновского. – М: Олма-Пресс, 2006, 360 стр.</w:t>
      </w:r>
    </w:p>
    <w:p w:rsidR="00191875" w:rsidRDefault="00191875" w:rsidP="00191875">
      <w:pPr>
        <w:pStyle w:val="a8"/>
        <w:numPr>
          <w:ilvl w:val="0"/>
          <w:numId w:val="32"/>
        </w:numPr>
        <w:spacing w:before="120" w:line="36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Радугин А. Отечественная история [Текст]: учеб, пособие для вузов. – М., 2003. – 400 с.</w:t>
      </w:r>
    </w:p>
    <w:p w:rsidR="00191875" w:rsidRDefault="00191875" w:rsidP="0019187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green"/>
        </w:rPr>
      </w:pPr>
    </w:p>
    <w:p w:rsidR="00191875" w:rsidRDefault="00191875" w:rsidP="0019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75" w:rsidRDefault="00191875" w:rsidP="0019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75" w:rsidRDefault="00191875" w:rsidP="00191875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191875" w:rsidSect="00191875">
          <w:pgSz w:w="11906" w:h="16838"/>
          <w:pgMar w:top="1134" w:right="567" w:bottom="1134" w:left="1701" w:header="709" w:footer="709" w:gutter="0"/>
          <w:cols w:space="720"/>
        </w:sectPr>
      </w:pPr>
    </w:p>
    <w:p w:rsidR="00191875" w:rsidRPr="000243CB" w:rsidRDefault="00191875" w:rsidP="000243CB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43C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А</w:t>
      </w:r>
    </w:p>
    <w:p w:rsidR="00191875" w:rsidRDefault="00191875" w:rsidP="001918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 и науки Пермского края</w:t>
      </w: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ГБПОУ «Уральский химико-технологический колледж»</w:t>
      </w: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Контрольная работа </w:t>
      </w: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учебной дисциплине «История»</w:t>
      </w: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</w:rPr>
        <w:t>Место России в современном мире</w:t>
      </w: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875" w:rsidRDefault="00191875" w:rsidP="00191875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выполнил:</w:t>
      </w:r>
    </w:p>
    <w:p w:rsidR="00191875" w:rsidRDefault="00191875" w:rsidP="00191875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группы … </w:t>
      </w:r>
    </w:p>
    <w:p w:rsidR="00191875" w:rsidRDefault="00191875" w:rsidP="00191875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91875" w:rsidRDefault="00191875" w:rsidP="00191875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</w:t>
      </w:r>
    </w:p>
    <w:p w:rsidR="00191875" w:rsidRDefault="008C0020" w:rsidP="00191875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1875">
        <w:rPr>
          <w:rFonts w:ascii="Times New Roman" w:hAnsi="Times New Roman" w:cs="Times New Roman"/>
          <w:sz w:val="28"/>
          <w:szCs w:val="28"/>
        </w:rPr>
        <w:t>реподаватель истории</w:t>
      </w:r>
    </w:p>
    <w:p w:rsidR="00191875" w:rsidRDefault="00191875" w:rsidP="00191875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Спирина Е.Б.</w:t>
      </w: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Губаха, 2024 г.</w:t>
      </w:r>
    </w:p>
    <w:p w:rsidR="00191875" w:rsidRPr="000243CB" w:rsidRDefault="00191875" w:rsidP="000243CB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43C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 Б</w:t>
      </w:r>
    </w:p>
    <w:p w:rsidR="00191875" w:rsidRDefault="00191875" w:rsidP="00191875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191875" w:rsidRDefault="0057269E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  </w:t>
      </w:r>
      <w:r w:rsidR="00191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стр.</w:t>
      </w:r>
    </w:p>
    <w:p w:rsidR="00191875" w:rsidRDefault="00191875" w:rsidP="00191875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Современный мир                                                                     </w:t>
      </w:r>
    </w:p>
    <w:p w:rsidR="00191875" w:rsidRDefault="00191875" w:rsidP="00191875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Положение России в современном мире</w:t>
      </w:r>
    </w:p>
    <w:p w:rsidR="00191875" w:rsidRDefault="00191875" w:rsidP="00191875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Россия и страны СНГ</w:t>
      </w:r>
    </w:p>
    <w:p w:rsidR="00191875" w:rsidRDefault="00191875" w:rsidP="00191875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Перспективы развития, приоритетные направления и возможные пути выхода из сложившегося кризиса</w:t>
      </w:r>
      <w:r>
        <w:rPr>
          <w:color w:val="000000"/>
          <w:sz w:val="28"/>
          <w:szCs w:val="28"/>
        </w:rPr>
        <w:t xml:space="preserve"> </w:t>
      </w:r>
    </w:p>
    <w:p w:rsidR="00191875" w:rsidRDefault="0057269E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</w:t>
      </w: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Pr="000243CB" w:rsidRDefault="00191875" w:rsidP="000243CB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43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ПРИЛОЖЕНИЕ В</w:t>
      </w:r>
    </w:p>
    <w:p w:rsidR="00191875" w:rsidRDefault="00191875" w:rsidP="001918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875" w:rsidRDefault="00191875" w:rsidP="00191875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СПИСОК ИСПОЛЬЗОВАННых источников </w:t>
      </w:r>
    </w:p>
    <w:p w:rsidR="00191875" w:rsidRDefault="00191875" w:rsidP="00191875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Загладин Н.В. Всемирная история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 [Текст]: учебник 10-11 кл., Москва, 2008. – 400с.</w:t>
      </w:r>
    </w:p>
    <w:p w:rsidR="00191875" w:rsidRDefault="00191875" w:rsidP="00191875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Перевезенцев С.В. Россия. Великая судьба [Текст]. – М: Белый город. 2006. – 704 с.</w:t>
      </w:r>
    </w:p>
    <w:p w:rsidR="00191875" w:rsidRDefault="00191875" w:rsidP="00191875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и мир в XX - нач. XXI вв. [Текст]: Учебник 11 класс. /Под ред. Алексашкиной Л.Н. – М.: Просвещение, 2007. - 432 с.</w:t>
      </w:r>
    </w:p>
    <w:p w:rsidR="00191875" w:rsidRDefault="00191875" w:rsidP="0019187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75" w:rsidRDefault="00191875"/>
    <w:sectPr w:rsidR="0019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2D" w:rsidRDefault="006D352D" w:rsidP="00191875">
      <w:r>
        <w:separator/>
      </w:r>
    </w:p>
  </w:endnote>
  <w:endnote w:type="continuationSeparator" w:id="0">
    <w:p w:rsidR="006D352D" w:rsidRDefault="006D352D" w:rsidP="0019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070113"/>
      <w:docPartObj>
        <w:docPartGallery w:val="Page Numbers (Bottom of Page)"/>
        <w:docPartUnique/>
      </w:docPartObj>
    </w:sdtPr>
    <w:sdtContent>
      <w:p w:rsidR="00E42123" w:rsidRDefault="00E421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6C3">
          <w:rPr>
            <w:noProof/>
          </w:rPr>
          <w:t>8</w:t>
        </w:r>
        <w:r>
          <w:fldChar w:fldCharType="end"/>
        </w:r>
      </w:p>
    </w:sdtContent>
  </w:sdt>
  <w:p w:rsidR="00E42123" w:rsidRDefault="00E421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2D" w:rsidRDefault="006D352D" w:rsidP="00191875">
      <w:r>
        <w:separator/>
      </w:r>
    </w:p>
  </w:footnote>
  <w:footnote w:type="continuationSeparator" w:id="0">
    <w:p w:rsidR="006D352D" w:rsidRDefault="006D352D" w:rsidP="0019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C45"/>
    <w:multiLevelType w:val="hybridMultilevel"/>
    <w:tmpl w:val="00FCFE2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892052B"/>
    <w:multiLevelType w:val="hybridMultilevel"/>
    <w:tmpl w:val="FE4C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51D8A"/>
    <w:multiLevelType w:val="hybridMultilevel"/>
    <w:tmpl w:val="DCB82C20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96858"/>
    <w:multiLevelType w:val="hybridMultilevel"/>
    <w:tmpl w:val="7B9EF76C"/>
    <w:lvl w:ilvl="0" w:tplc="29AAD60E">
      <w:start w:val="1"/>
      <w:numFmt w:val="decimal"/>
      <w:lvlText w:val="%1."/>
      <w:lvlJc w:val="left"/>
      <w:pPr>
        <w:tabs>
          <w:tab w:val="num" w:pos="1304"/>
        </w:tabs>
        <w:ind w:left="1304" w:hanging="453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352210"/>
    <w:multiLevelType w:val="hybridMultilevel"/>
    <w:tmpl w:val="75060784"/>
    <w:lvl w:ilvl="0" w:tplc="D878F6BE">
      <w:start w:val="5"/>
      <w:numFmt w:val="decimal"/>
      <w:lvlText w:val="%1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249031F"/>
    <w:multiLevelType w:val="hybridMultilevel"/>
    <w:tmpl w:val="C2E4615C"/>
    <w:lvl w:ilvl="0" w:tplc="29AAD60E">
      <w:start w:val="1"/>
      <w:numFmt w:val="decimal"/>
      <w:lvlText w:val="%1."/>
      <w:lvlJc w:val="left"/>
      <w:pPr>
        <w:tabs>
          <w:tab w:val="num" w:pos="1304"/>
        </w:tabs>
        <w:ind w:left="1304" w:hanging="453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FE5C71"/>
    <w:multiLevelType w:val="hybridMultilevel"/>
    <w:tmpl w:val="3870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270074"/>
    <w:multiLevelType w:val="hybridMultilevel"/>
    <w:tmpl w:val="C6008F5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F1730BC"/>
    <w:multiLevelType w:val="hybridMultilevel"/>
    <w:tmpl w:val="F65E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155127"/>
    <w:multiLevelType w:val="hybridMultilevel"/>
    <w:tmpl w:val="94D4F1C0"/>
    <w:lvl w:ilvl="0" w:tplc="04190019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3F7B19E2"/>
    <w:multiLevelType w:val="hybridMultilevel"/>
    <w:tmpl w:val="6A525AE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413303F4"/>
    <w:multiLevelType w:val="hybridMultilevel"/>
    <w:tmpl w:val="99A850E0"/>
    <w:lvl w:ilvl="0" w:tplc="282A611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44D72B9B"/>
    <w:multiLevelType w:val="hybridMultilevel"/>
    <w:tmpl w:val="051687F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44E82F93"/>
    <w:multiLevelType w:val="hybridMultilevel"/>
    <w:tmpl w:val="2FBC851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4916087E"/>
    <w:multiLevelType w:val="hybridMultilevel"/>
    <w:tmpl w:val="D326D020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6299B"/>
    <w:multiLevelType w:val="hybridMultilevel"/>
    <w:tmpl w:val="F7C4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4066F2"/>
    <w:multiLevelType w:val="hybridMultilevel"/>
    <w:tmpl w:val="1D3C0CF6"/>
    <w:lvl w:ilvl="0" w:tplc="0419001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3E7F2F"/>
    <w:multiLevelType w:val="hybridMultilevel"/>
    <w:tmpl w:val="940AD0F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55D341C1"/>
    <w:multiLevelType w:val="hybridMultilevel"/>
    <w:tmpl w:val="9650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F66226"/>
    <w:multiLevelType w:val="hybridMultilevel"/>
    <w:tmpl w:val="F82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6E0EB0"/>
    <w:multiLevelType w:val="hybridMultilevel"/>
    <w:tmpl w:val="CCFA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A525C2"/>
    <w:multiLevelType w:val="hybridMultilevel"/>
    <w:tmpl w:val="AD5C2CEE"/>
    <w:lvl w:ilvl="0" w:tplc="0DFA809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5AEF51CE"/>
    <w:multiLevelType w:val="hybridMultilevel"/>
    <w:tmpl w:val="E2E4039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5D596BA6"/>
    <w:multiLevelType w:val="hybridMultilevel"/>
    <w:tmpl w:val="16E4689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5D6A727A"/>
    <w:multiLevelType w:val="hybridMultilevel"/>
    <w:tmpl w:val="C59CA5C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5FC96F3E"/>
    <w:multiLevelType w:val="hybridMultilevel"/>
    <w:tmpl w:val="89FAD8E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60DF0A7E"/>
    <w:multiLevelType w:val="hybridMultilevel"/>
    <w:tmpl w:val="15E07B6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61570F1E"/>
    <w:multiLevelType w:val="hybridMultilevel"/>
    <w:tmpl w:val="B48CFBC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61D3244B"/>
    <w:multiLevelType w:val="hybridMultilevel"/>
    <w:tmpl w:val="FB7C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F414EC"/>
    <w:multiLevelType w:val="hybridMultilevel"/>
    <w:tmpl w:val="B0EA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573709"/>
    <w:multiLevelType w:val="hybridMultilevel"/>
    <w:tmpl w:val="2CC2547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70345105"/>
    <w:multiLevelType w:val="hybridMultilevel"/>
    <w:tmpl w:val="A73C219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71077620"/>
    <w:multiLevelType w:val="hybridMultilevel"/>
    <w:tmpl w:val="06EA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F6272D"/>
    <w:multiLevelType w:val="hybridMultilevel"/>
    <w:tmpl w:val="9264897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75"/>
    <w:rsid w:val="00006274"/>
    <w:rsid w:val="00007357"/>
    <w:rsid w:val="00021518"/>
    <w:rsid w:val="000243CB"/>
    <w:rsid w:val="00097FC0"/>
    <w:rsid w:val="00101F59"/>
    <w:rsid w:val="00110278"/>
    <w:rsid w:val="00114816"/>
    <w:rsid w:val="00191875"/>
    <w:rsid w:val="001A0B5E"/>
    <w:rsid w:val="001C7E33"/>
    <w:rsid w:val="00221C87"/>
    <w:rsid w:val="00296DE0"/>
    <w:rsid w:val="002A4BC0"/>
    <w:rsid w:val="002B30CA"/>
    <w:rsid w:val="003550EE"/>
    <w:rsid w:val="0036111E"/>
    <w:rsid w:val="00361F68"/>
    <w:rsid w:val="003746C3"/>
    <w:rsid w:val="003C396D"/>
    <w:rsid w:val="003E5D28"/>
    <w:rsid w:val="003F08CF"/>
    <w:rsid w:val="00445206"/>
    <w:rsid w:val="0056675A"/>
    <w:rsid w:val="0057269E"/>
    <w:rsid w:val="005D69E7"/>
    <w:rsid w:val="005F1EE2"/>
    <w:rsid w:val="005F3529"/>
    <w:rsid w:val="00600241"/>
    <w:rsid w:val="00621EF8"/>
    <w:rsid w:val="00626D0D"/>
    <w:rsid w:val="00674CBE"/>
    <w:rsid w:val="00676200"/>
    <w:rsid w:val="006C70CA"/>
    <w:rsid w:val="006D352D"/>
    <w:rsid w:val="006D3F1D"/>
    <w:rsid w:val="006E3FD1"/>
    <w:rsid w:val="006F636A"/>
    <w:rsid w:val="00707738"/>
    <w:rsid w:val="00754653"/>
    <w:rsid w:val="007C7968"/>
    <w:rsid w:val="007D5193"/>
    <w:rsid w:val="00804AAB"/>
    <w:rsid w:val="00834A89"/>
    <w:rsid w:val="00855A67"/>
    <w:rsid w:val="00857926"/>
    <w:rsid w:val="008778B5"/>
    <w:rsid w:val="00882C1F"/>
    <w:rsid w:val="008B691F"/>
    <w:rsid w:val="008C0020"/>
    <w:rsid w:val="008C428A"/>
    <w:rsid w:val="0092682D"/>
    <w:rsid w:val="009326D5"/>
    <w:rsid w:val="00971E3B"/>
    <w:rsid w:val="009F730D"/>
    <w:rsid w:val="00A8107B"/>
    <w:rsid w:val="00AA0843"/>
    <w:rsid w:val="00AA679D"/>
    <w:rsid w:val="00AC2918"/>
    <w:rsid w:val="00BB2077"/>
    <w:rsid w:val="00BC66D1"/>
    <w:rsid w:val="00BD53AC"/>
    <w:rsid w:val="00BE788E"/>
    <w:rsid w:val="00BF269A"/>
    <w:rsid w:val="00C01D07"/>
    <w:rsid w:val="00C14BFB"/>
    <w:rsid w:val="00C339D2"/>
    <w:rsid w:val="00C45C9A"/>
    <w:rsid w:val="00C501D7"/>
    <w:rsid w:val="00CB50F4"/>
    <w:rsid w:val="00CF0A6A"/>
    <w:rsid w:val="00D462EE"/>
    <w:rsid w:val="00D470E5"/>
    <w:rsid w:val="00D514BA"/>
    <w:rsid w:val="00D566CA"/>
    <w:rsid w:val="00DA4C61"/>
    <w:rsid w:val="00DD5240"/>
    <w:rsid w:val="00DF73DA"/>
    <w:rsid w:val="00E04A0B"/>
    <w:rsid w:val="00E42123"/>
    <w:rsid w:val="00E57381"/>
    <w:rsid w:val="00E62C32"/>
    <w:rsid w:val="00E746DD"/>
    <w:rsid w:val="00EB2F6E"/>
    <w:rsid w:val="00EC0EF6"/>
    <w:rsid w:val="00F30713"/>
    <w:rsid w:val="00F418D3"/>
    <w:rsid w:val="00F72B61"/>
    <w:rsid w:val="00F7493F"/>
    <w:rsid w:val="00F842D2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75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19187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9187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1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91875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191875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uiPriority w:val="99"/>
    <w:rsid w:val="001918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918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1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875"/>
    <w:rPr>
      <w:rFonts w:ascii="Calibri" w:eastAsia="Times New Roman" w:hAnsi="Calibri" w:cs="Calibri"/>
    </w:rPr>
  </w:style>
  <w:style w:type="character" w:customStyle="1" w:styleId="a7">
    <w:name w:val="Абзац списка Знак"/>
    <w:aliases w:val="Содержание. 2 уровень Знак,подтабл Знак"/>
    <w:link w:val="a8"/>
    <w:uiPriority w:val="34"/>
    <w:qFormat/>
    <w:locked/>
    <w:rsid w:val="00191875"/>
  </w:style>
  <w:style w:type="paragraph" w:styleId="a8">
    <w:name w:val="List Paragraph"/>
    <w:aliases w:val="Содержание. 2 уровень,подтабл"/>
    <w:basedOn w:val="a"/>
    <w:link w:val="a7"/>
    <w:uiPriority w:val="34"/>
    <w:qFormat/>
    <w:rsid w:val="00191875"/>
    <w:pPr>
      <w:ind w:left="720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191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9187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91875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1918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91875"/>
    <w:rPr>
      <w:rFonts w:ascii="Calibri" w:eastAsia="Times New Roman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C50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1D7"/>
    <w:rPr>
      <w:rFonts w:ascii="Tahoma" w:eastAsia="Times New Roman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8778B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778B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f1">
    <w:name w:val="Table Grid"/>
    <w:basedOn w:val="a1"/>
    <w:rsid w:val="006E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75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19187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9187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1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91875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191875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uiPriority w:val="99"/>
    <w:rsid w:val="001918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918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1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875"/>
    <w:rPr>
      <w:rFonts w:ascii="Calibri" w:eastAsia="Times New Roman" w:hAnsi="Calibri" w:cs="Calibri"/>
    </w:rPr>
  </w:style>
  <w:style w:type="character" w:customStyle="1" w:styleId="a7">
    <w:name w:val="Абзац списка Знак"/>
    <w:aliases w:val="Содержание. 2 уровень Знак,подтабл Знак"/>
    <w:link w:val="a8"/>
    <w:uiPriority w:val="34"/>
    <w:qFormat/>
    <w:locked/>
    <w:rsid w:val="00191875"/>
  </w:style>
  <w:style w:type="paragraph" w:styleId="a8">
    <w:name w:val="List Paragraph"/>
    <w:aliases w:val="Содержание. 2 уровень,подтабл"/>
    <w:basedOn w:val="a"/>
    <w:link w:val="a7"/>
    <w:uiPriority w:val="34"/>
    <w:qFormat/>
    <w:rsid w:val="00191875"/>
    <w:pPr>
      <w:ind w:left="720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191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9187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91875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1918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91875"/>
    <w:rPr>
      <w:rFonts w:ascii="Calibri" w:eastAsia="Times New Roman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C50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1D7"/>
    <w:rPr>
      <w:rFonts w:ascii="Tahoma" w:eastAsia="Times New Roman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8778B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778B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f1">
    <w:name w:val="Table Grid"/>
    <w:basedOn w:val="a1"/>
    <w:rsid w:val="006E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ballov.qip.ru/referats/preview/11785/?referat-politicheskie-partii-v-rossi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27</Pages>
  <Words>4343</Words>
  <Characters>24759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-</cp:lastModifiedBy>
  <cp:revision>41</cp:revision>
  <dcterms:created xsi:type="dcterms:W3CDTF">2024-02-08T14:50:00Z</dcterms:created>
  <dcterms:modified xsi:type="dcterms:W3CDTF">2024-03-13T11:00:00Z</dcterms:modified>
</cp:coreProperties>
</file>