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7C" w:rsidRPr="001A114A" w:rsidRDefault="00C7489C" w:rsidP="001A11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114A">
        <w:rPr>
          <w:rFonts w:ascii="Times New Roman" w:hAnsi="Times New Roman" w:cs="Times New Roman"/>
          <w:sz w:val="32"/>
          <w:szCs w:val="32"/>
        </w:rPr>
        <w:t>Министерство образования и науки Пермского края</w:t>
      </w:r>
    </w:p>
    <w:p w:rsidR="00C7489C" w:rsidRPr="001A114A" w:rsidRDefault="00C7489C" w:rsidP="001A11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114A">
        <w:rPr>
          <w:rFonts w:ascii="Times New Roman" w:hAnsi="Times New Roman" w:cs="Times New Roman"/>
          <w:sz w:val="32"/>
          <w:szCs w:val="32"/>
        </w:rPr>
        <w:t>ГБПОУ «Уральский химико-технологический колледж»</w:t>
      </w:r>
    </w:p>
    <w:p w:rsidR="00C7489C" w:rsidRDefault="00C7489C" w:rsidP="00C7489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7489C" w:rsidRDefault="00C7489C" w:rsidP="00C7489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7489C" w:rsidRDefault="001A114A" w:rsidP="00C7489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307340</wp:posOffset>
            </wp:positionV>
            <wp:extent cx="1256030" cy="12560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89C" w:rsidRDefault="00C7489C" w:rsidP="00C7489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7489C" w:rsidRDefault="00C7489C" w:rsidP="00C7489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7489C" w:rsidRDefault="00C7489C" w:rsidP="00C7489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7489C" w:rsidRDefault="00C7489C" w:rsidP="00C7489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7489C" w:rsidRDefault="00C7489C" w:rsidP="00C7489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7489C" w:rsidRDefault="00C7489C" w:rsidP="00C7489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7489C" w:rsidRPr="001A114A" w:rsidRDefault="001A114A" w:rsidP="00C748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14A">
        <w:rPr>
          <w:rFonts w:ascii="Times New Roman" w:hAnsi="Times New Roman" w:cs="Times New Roman"/>
          <w:b/>
          <w:sz w:val="32"/>
          <w:szCs w:val="32"/>
        </w:rPr>
        <w:t>УЧЕБНАЯ ДИСЦИПЛИНА</w:t>
      </w:r>
    </w:p>
    <w:p w:rsidR="00C7489C" w:rsidRPr="001A114A" w:rsidRDefault="001A114A" w:rsidP="00C748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DE1C4B">
        <w:rPr>
          <w:rFonts w:ascii="Times New Roman" w:hAnsi="Times New Roman" w:cs="Times New Roman"/>
          <w:b/>
          <w:sz w:val="32"/>
          <w:szCs w:val="32"/>
        </w:rPr>
        <w:t>КОМПЬЮТЕРНОЕ МОДЕЛИРОВАНИЕ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7489C" w:rsidRDefault="00C7489C" w:rsidP="001A114A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489C">
        <w:rPr>
          <w:rFonts w:ascii="Times New Roman" w:hAnsi="Times New Roman" w:cs="Times New Roman"/>
          <w:sz w:val="32"/>
          <w:szCs w:val="32"/>
        </w:rPr>
        <w:t>Методические указания для обучающихся заочно в системе</w:t>
      </w:r>
      <w:r w:rsidRPr="00C7489C">
        <w:rPr>
          <w:rFonts w:ascii="Times New Roman" w:hAnsi="Times New Roman" w:cs="Times New Roman"/>
          <w:sz w:val="32"/>
          <w:szCs w:val="32"/>
        </w:rPr>
        <w:br/>
        <w:t>среднего профессионального образования</w:t>
      </w:r>
      <w:r w:rsidR="001A114A">
        <w:rPr>
          <w:rFonts w:ascii="Times New Roman" w:hAnsi="Times New Roman" w:cs="Times New Roman"/>
          <w:sz w:val="32"/>
          <w:szCs w:val="32"/>
        </w:rPr>
        <w:t xml:space="preserve"> по специальности </w:t>
      </w:r>
    </w:p>
    <w:p w:rsidR="001A114A" w:rsidRPr="00C7489C" w:rsidRDefault="00264083" w:rsidP="001A114A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18.02.06</w:t>
      </w:r>
      <w:r w:rsidR="001A11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Химическая технология органических веществ</w:t>
      </w:r>
    </w:p>
    <w:p w:rsidR="00C7489C" w:rsidRPr="00C7489C" w:rsidRDefault="00C7489C" w:rsidP="00C7489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489C" w:rsidRDefault="00C7489C" w:rsidP="00C748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89C" w:rsidRDefault="00C7489C" w:rsidP="00C748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89C" w:rsidRDefault="00C7489C" w:rsidP="00C748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89C" w:rsidRDefault="00C7489C" w:rsidP="00C748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89C" w:rsidRDefault="00C7489C" w:rsidP="00C748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89C" w:rsidRDefault="00C7489C" w:rsidP="00C748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89C" w:rsidRDefault="00C7489C" w:rsidP="00C748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89C" w:rsidRDefault="00C7489C" w:rsidP="00C748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89C" w:rsidRDefault="00C7489C" w:rsidP="00C748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89C" w:rsidRDefault="00C7489C" w:rsidP="00C748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555" w:rsidRDefault="00DE4555" w:rsidP="00C748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555" w:rsidRDefault="00DE4555" w:rsidP="00C748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B5B" w:rsidRDefault="006E7B5B" w:rsidP="001A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14A" w:rsidRDefault="006E7B5B" w:rsidP="001A11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930"/>
        <w:gridCol w:w="4279"/>
      </w:tblGrid>
      <w:tr w:rsidR="001A114A" w:rsidRPr="00264EE9" w:rsidTr="001A114A">
        <w:tc>
          <w:tcPr>
            <w:tcW w:w="4361" w:type="dxa"/>
          </w:tcPr>
          <w:p w:rsidR="001A114A" w:rsidRPr="00264EE9" w:rsidRDefault="001A114A" w:rsidP="001A114A">
            <w:pPr>
              <w:jc w:val="both"/>
              <w:rPr>
                <w:rFonts w:ascii="Times New Roman" w:hAnsi="Times New Roman"/>
              </w:rPr>
            </w:pPr>
            <w:r w:rsidRPr="00264EE9">
              <w:rPr>
                <w:rFonts w:ascii="Times New Roman" w:hAnsi="Times New Roman"/>
              </w:rPr>
              <w:lastRenderedPageBreak/>
              <w:t>Рассмотрено и одобрено</w:t>
            </w:r>
          </w:p>
        </w:tc>
        <w:tc>
          <w:tcPr>
            <w:tcW w:w="930" w:type="dxa"/>
          </w:tcPr>
          <w:p w:rsidR="001A114A" w:rsidRPr="00264EE9" w:rsidRDefault="001A114A" w:rsidP="001A11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1A114A" w:rsidRPr="00264EE9" w:rsidRDefault="001A114A" w:rsidP="001A114A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264EE9">
              <w:rPr>
                <w:rFonts w:ascii="Times New Roman" w:hAnsi="Times New Roman"/>
                <w:b/>
              </w:rPr>
              <w:t>УТВЕРЖДАЮ</w:t>
            </w:r>
          </w:p>
        </w:tc>
      </w:tr>
      <w:tr w:rsidR="001A114A" w:rsidRPr="00264EE9" w:rsidTr="001A114A">
        <w:tc>
          <w:tcPr>
            <w:tcW w:w="4361" w:type="dxa"/>
          </w:tcPr>
          <w:p w:rsidR="001A114A" w:rsidRPr="00264EE9" w:rsidRDefault="001A114A" w:rsidP="001A114A">
            <w:pPr>
              <w:jc w:val="both"/>
              <w:rPr>
                <w:rFonts w:ascii="Times New Roman" w:hAnsi="Times New Roman"/>
                <w:b/>
              </w:rPr>
            </w:pPr>
            <w:r w:rsidRPr="00264EE9">
              <w:rPr>
                <w:rFonts w:ascii="Times New Roman" w:hAnsi="Times New Roman"/>
              </w:rPr>
              <w:t>на заседании ПЦК</w:t>
            </w:r>
          </w:p>
        </w:tc>
        <w:tc>
          <w:tcPr>
            <w:tcW w:w="930" w:type="dxa"/>
          </w:tcPr>
          <w:p w:rsidR="001A114A" w:rsidRPr="00264EE9" w:rsidRDefault="001A114A" w:rsidP="001A11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1A114A" w:rsidRPr="00264EE9" w:rsidRDefault="001A114A" w:rsidP="001A114A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264EE9">
              <w:rPr>
                <w:rFonts w:ascii="Times New Roman" w:hAnsi="Times New Roman"/>
              </w:rPr>
              <w:t>Зам. директора по УР</w:t>
            </w:r>
          </w:p>
        </w:tc>
      </w:tr>
      <w:tr w:rsidR="001A114A" w:rsidRPr="00264EE9" w:rsidTr="001A114A">
        <w:tc>
          <w:tcPr>
            <w:tcW w:w="4361" w:type="dxa"/>
          </w:tcPr>
          <w:p w:rsidR="001A114A" w:rsidRPr="00264EE9" w:rsidRDefault="001A114A" w:rsidP="001A11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4EE9">
              <w:rPr>
                <w:rFonts w:ascii="Times New Roman" w:hAnsi="Times New Roman"/>
              </w:rPr>
              <w:t xml:space="preserve">№ </w:t>
            </w:r>
            <w:r w:rsidRPr="00264EE9">
              <w:rPr>
                <w:rFonts w:ascii="Times New Roman" w:hAnsi="Times New Roman"/>
                <w:u w:val="single"/>
              </w:rPr>
              <w:t xml:space="preserve">   </w:t>
            </w:r>
            <w:r w:rsidRPr="00264EE9">
              <w:rPr>
                <w:rFonts w:ascii="Times New Roman" w:hAnsi="Times New Roman"/>
              </w:rPr>
              <w:t xml:space="preserve"> от </w:t>
            </w:r>
            <w:r w:rsidRPr="00264EE9">
              <w:rPr>
                <w:rFonts w:ascii="Times New Roman" w:hAnsi="Times New Roman"/>
                <w:u w:val="single"/>
              </w:rPr>
              <w:t xml:space="preserve">          </w:t>
            </w:r>
            <w:r w:rsidRPr="00264EE9">
              <w:rPr>
                <w:rFonts w:ascii="Times New Roman" w:hAnsi="Times New Roman"/>
              </w:rPr>
              <w:t xml:space="preserve"> </w:t>
            </w:r>
            <w:r w:rsidRPr="00264EE9">
              <w:rPr>
                <w:rFonts w:ascii="Times New Roman" w:hAnsi="Times New Roman"/>
                <w:u w:val="single"/>
              </w:rPr>
              <w:t>20      г.</w:t>
            </w:r>
          </w:p>
        </w:tc>
        <w:tc>
          <w:tcPr>
            <w:tcW w:w="930" w:type="dxa"/>
          </w:tcPr>
          <w:p w:rsidR="001A114A" w:rsidRPr="00264EE9" w:rsidRDefault="001A114A" w:rsidP="001A11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1A114A" w:rsidRPr="00264EE9" w:rsidRDefault="001A114A" w:rsidP="001A11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4EE9">
              <w:rPr>
                <w:rFonts w:ascii="Times New Roman" w:hAnsi="Times New Roman"/>
              </w:rPr>
              <w:t>_______________</w:t>
            </w:r>
            <w:proofErr w:type="spellStart"/>
            <w:r w:rsidRPr="00264EE9">
              <w:rPr>
                <w:rFonts w:ascii="Times New Roman" w:hAnsi="Times New Roman"/>
              </w:rPr>
              <w:t>И.В.Шлегель</w:t>
            </w:r>
            <w:proofErr w:type="spellEnd"/>
          </w:p>
        </w:tc>
      </w:tr>
      <w:tr w:rsidR="001A114A" w:rsidRPr="00264EE9" w:rsidTr="001A114A">
        <w:tc>
          <w:tcPr>
            <w:tcW w:w="4361" w:type="dxa"/>
          </w:tcPr>
          <w:p w:rsidR="001A114A" w:rsidRPr="00264EE9" w:rsidRDefault="001A114A" w:rsidP="001A11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4EE9">
              <w:rPr>
                <w:rFonts w:ascii="Times New Roman" w:hAnsi="Times New Roman"/>
              </w:rPr>
              <w:t>Председатель ПЦК</w:t>
            </w:r>
          </w:p>
        </w:tc>
        <w:tc>
          <w:tcPr>
            <w:tcW w:w="930" w:type="dxa"/>
          </w:tcPr>
          <w:p w:rsidR="001A114A" w:rsidRPr="00264EE9" w:rsidRDefault="001A114A" w:rsidP="001A11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1A114A" w:rsidRPr="00264EE9" w:rsidRDefault="001A114A" w:rsidP="001A11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4EE9">
              <w:rPr>
                <w:rFonts w:ascii="Times New Roman" w:hAnsi="Times New Roman"/>
              </w:rPr>
              <w:t>«____»____________20____г.</w:t>
            </w:r>
          </w:p>
        </w:tc>
      </w:tr>
      <w:tr w:rsidR="001A114A" w:rsidRPr="00264EE9" w:rsidTr="001A114A">
        <w:tc>
          <w:tcPr>
            <w:tcW w:w="4361" w:type="dxa"/>
          </w:tcPr>
          <w:p w:rsidR="001A114A" w:rsidRPr="00264EE9" w:rsidRDefault="001A114A" w:rsidP="005139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4EE9">
              <w:rPr>
                <w:rFonts w:ascii="Times New Roman" w:hAnsi="Times New Roman"/>
              </w:rPr>
              <w:t xml:space="preserve">Специальностей </w:t>
            </w:r>
          </w:p>
        </w:tc>
        <w:tc>
          <w:tcPr>
            <w:tcW w:w="930" w:type="dxa"/>
          </w:tcPr>
          <w:p w:rsidR="001A114A" w:rsidRPr="00264EE9" w:rsidRDefault="001A114A" w:rsidP="001A11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1A114A" w:rsidRPr="00264EE9" w:rsidRDefault="001A114A" w:rsidP="001A11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A114A" w:rsidRPr="00264EE9" w:rsidTr="001A114A">
        <w:tc>
          <w:tcPr>
            <w:tcW w:w="4361" w:type="dxa"/>
          </w:tcPr>
          <w:p w:rsidR="001A114A" w:rsidRPr="00264EE9" w:rsidRDefault="001A114A" w:rsidP="001A11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4EE9">
              <w:rPr>
                <w:rFonts w:ascii="Times New Roman" w:hAnsi="Times New Roman"/>
              </w:rPr>
              <w:t xml:space="preserve">___________        </w:t>
            </w:r>
          </w:p>
        </w:tc>
        <w:tc>
          <w:tcPr>
            <w:tcW w:w="930" w:type="dxa"/>
          </w:tcPr>
          <w:p w:rsidR="001A114A" w:rsidRPr="00264EE9" w:rsidRDefault="001A114A" w:rsidP="001A11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:rsidR="001A114A" w:rsidRPr="00264EE9" w:rsidRDefault="001A114A" w:rsidP="001A11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A114A" w:rsidRPr="00264EE9" w:rsidTr="001A114A">
        <w:tc>
          <w:tcPr>
            <w:tcW w:w="4361" w:type="dxa"/>
          </w:tcPr>
          <w:p w:rsidR="001A114A" w:rsidRPr="00264EE9" w:rsidRDefault="001A114A" w:rsidP="001A11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1A114A" w:rsidRPr="00264EE9" w:rsidRDefault="001A114A" w:rsidP="001A11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9" w:type="dxa"/>
          </w:tcPr>
          <w:p w:rsidR="001A114A" w:rsidRPr="00264EE9" w:rsidRDefault="001A114A" w:rsidP="001A114A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20581" w:rsidRDefault="00320581">
      <w:pPr>
        <w:rPr>
          <w:rFonts w:ascii="Times New Roman" w:hAnsi="Times New Roman" w:cs="Times New Roman"/>
          <w:sz w:val="28"/>
          <w:szCs w:val="28"/>
        </w:rPr>
      </w:pPr>
    </w:p>
    <w:p w:rsidR="00C7489C" w:rsidRDefault="00C7489C" w:rsidP="00C748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89C" w:rsidRPr="00513992" w:rsidRDefault="00DE1C4B" w:rsidP="00C7489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Компьютерное моделирование </w:t>
      </w:r>
      <w:r w:rsidR="00C7489C" w:rsidRPr="00513992">
        <w:rPr>
          <w:rFonts w:ascii="Times New Roman" w:hAnsi="Times New Roman" w:cs="Times New Roman"/>
          <w:sz w:val="28"/>
          <w:szCs w:val="28"/>
        </w:rPr>
        <w:t xml:space="preserve"> Методические указания для обуча</w:t>
      </w:r>
      <w:r w:rsidR="00C7489C" w:rsidRPr="00513992">
        <w:rPr>
          <w:rFonts w:ascii="Times New Roman" w:hAnsi="Times New Roman" w:cs="Times New Roman"/>
          <w:sz w:val="28"/>
          <w:szCs w:val="28"/>
        </w:rPr>
        <w:t>ю</w:t>
      </w:r>
      <w:r w:rsidR="00C7489C" w:rsidRPr="00513992">
        <w:rPr>
          <w:rFonts w:ascii="Times New Roman" w:hAnsi="Times New Roman" w:cs="Times New Roman"/>
          <w:sz w:val="28"/>
          <w:szCs w:val="28"/>
        </w:rPr>
        <w:t>щихся заочно в системе среднего профессионального образования</w:t>
      </w:r>
      <w:proofErr w:type="gramStart"/>
      <w:r w:rsidR="00C7489C" w:rsidRPr="00513992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C7489C" w:rsidRPr="00513992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6E7B5B" w:rsidRPr="00513992">
        <w:rPr>
          <w:rFonts w:ascii="Times New Roman" w:hAnsi="Times New Roman" w:cs="Times New Roman"/>
          <w:sz w:val="28"/>
          <w:szCs w:val="28"/>
        </w:rPr>
        <w:t>Шуткина</w:t>
      </w:r>
      <w:proofErr w:type="spellEnd"/>
      <w:r w:rsidR="006E7B5B" w:rsidRPr="00513992">
        <w:rPr>
          <w:rFonts w:ascii="Times New Roman" w:hAnsi="Times New Roman" w:cs="Times New Roman"/>
          <w:sz w:val="28"/>
          <w:szCs w:val="28"/>
        </w:rPr>
        <w:t xml:space="preserve"> И.А. – </w:t>
      </w:r>
      <w:proofErr w:type="spellStart"/>
      <w:r w:rsidR="006E7B5B" w:rsidRPr="00513992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6E7B5B" w:rsidRPr="00513992">
        <w:rPr>
          <w:rFonts w:ascii="Times New Roman" w:hAnsi="Times New Roman" w:cs="Times New Roman"/>
          <w:sz w:val="28"/>
          <w:szCs w:val="28"/>
        </w:rPr>
        <w:t xml:space="preserve">: </w:t>
      </w:r>
      <w:r w:rsidR="006E7B5B" w:rsidRPr="00264083">
        <w:rPr>
          <w:rFonts w:ascii="Times New Roman" w:hAnsi="Times New Roman" w:cs="Times New Roman"/>
          <w:sz w:val="28"/>
          <w:szCs w:val="28"/>
        </w:rPr>
        <w:t>УХТК, 2018</w:t>
      </w:r>
      <w:r w:rsidR="00C7489C" w:rsidRPr="00264083">
        <w:rPr>
          <w:rFonts w:ascii="Times New Roman" w:hAnsi="Times New Roman" w:cs="Times New Roman"/>
          <w:sz w:val="28"/>
          <w:szCs w:val="28"/>
        </w:rPr>
        <w:t xml:space="preserve"> – </w:t>
      </w:r>
      <w:r w:rsidR="00CC5097" w:rsidRPr="00264083">
        <w:rPr>
          <w:rFonts w:ascii="Times New Roman" w:hAnsi="Times New Roman" w:cs="Times New Roman"/>
          <w:sz w:val="28"/>
          <w:szCs w:val="28"/>
        </w:rPr>
        <w:t xml:space="preserve"> </w:t>
      </w:r>
      <w:r w:rsidR="00264083">
        <w:rPr>
          <w:rFonts w:ascii="Times New Roman" w:hAnsi="Times New Roman" w:cs="Times New Roman"/>
          <w:sz w:val="28"/>
          <w:szCs w:val="28"/>
        </w:rPr>
        <w:t>19</w:t>
      </w:r>
      <w:r w:rsidR="00CC5097" w:rsidRPr="00264083">
        <w:rPr>
          <w:rFonts w:ascii="Times New Roman" w:hAnsi="Times New Roman" w:cs="Times New Roman"/>
          <w:sz w:val="28"/>
          <w:szCs w:val="28"/>
        </w:rPr>
        <w:t xml:space="preserve"> </w:t>
      </w:r>
      <w:r w:rsidR="00C7489C" w:rsidRPr="00264083">
        <w:rPr>
          <w:rFonts w:ascii="Times New Roman" w:hAnsi="Times New Roman" w:cs="Times New Roman"/>
          <w:sz w:val="28"/>
          <w:szCs w:val="28"/>
        </w:rPr>
        <w:t>стр.</w:t>
      </w:r>
    </w:p>
    <w:p w:rsidR="00C7489C" w:rsidRDefault="00C7489C" w:rsidP="00C7489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7489C" w:rsidRDefault="00C7489C" w:rsidP="00C7489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7489C" w:rsidRDefault="00C7489C" w:rsidP="00C7489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методические указания составлены в соответствии с учебной программой по учебной дисциплине «</w:t>
      </w:r>
      <w:r w:rsidR="00DE1C4B">
        <w:rPr>
          <w:rFonts w:ascii="Times New Roman" w:hAnsi="Times New Roman" w:cs="Times New Roman"/>
          <w:sz w:val="28"/>
          <w:szCs w:val="28"/>
        </w:rPr>
        <w:t>Компьютерное моделирование</w:t>
      </w:r>
      <w:r>
        <w:rPr>
          <w:rFonts w:ascii="Times New Roman" w:hAnsi="Times New Roman" w:cs="Times New Roman"/>
          <w:sz w:val="28"/>
          <w:szCs w:val="28"/>
        </w:rPr>
        <w:t>».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яснительной записке обоснованы цели и задачи учебной дисциплины, прив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дены знания и умения, которые должны приобрести обучающиеся в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тате освоения дисциплины. В соответствии с тематическим планом даны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контрольных работ и методические указания по их выполнению. Дан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речень рекомендуемых учебных изданий, Интернет-ресурсов,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литературы.</w:t>
      </w:r>
    </w:p>
    <w:p w:rsidR="00C7489C" w:rsidRDefault="00C7489C" w:rsidP="00C7489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предназначены для студентов среднего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фессионального образования, обучающихся заочно.</w:t>
      </w:r>
    </w:p>
    <w:p w:rsidR="001A114A" w:rsidRPr="001A114A" w:rsidRDefault="001A114A" w:rsidP="001A114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114A">
        <w:rPr>
          <w:rFonts w:ascii="Times New Roman" w:hAnsi="Times New Roman" w:cs="Times New Roman"/>
          <w:sz w:val="28"/>
          <w:szCs w:val="28"/>
        </w:rPr>
        <w:t xml:space="preserve">Организация-разработчик: ГБПОУ «Уральский химико-технологический колледж»                       </w:t>
      </w:r>
    </w:p>
    <w:p w:rsidR="00C7489C" w:rsidRDefault="001A114A" w:rsidP="001A114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114A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Pr="001A114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профессиональных дисциплин</w:t>
      </w:r>
    </w:p>
    <w:p w:rsidR="00C7489C" w:rsidRDefault="00C7489C" w:rsidP="001A1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489C" w:rsidRDefault="001A114A" w:rsidP="00C7489C">
      <w:pPr>
        <w:pStyle w:val="1"/>
      </w:pPr>
      <w:bookmarkStart w:id="0" w:name="_Toc439960077"/>
      <w:bookmarkStart w:id="1" w:name="_Toc439963664"/>
      <w:r>
        <w:lastRenderedPageBreak/>
        <w:t>СОДЕРЖАН</w:t>
      </w:r>
      <w:r w:rsidR="00C7489C">
        <w:t>ИЕ</w:t>
      </w:r>
      <w:bookmarkEnd w:id="0"/>
      <w:bookmarkEnd w:id="1"/>
    </w:p>
    <w:p w:rsidR="001570B5" w:rsidRPr="00D92C92" w:rsidRDefault="00853867" w:rsidP="001570B5">
      <w:pPr>
        <w:pStyle w:val="1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color w:val="FF0000"/>
          <w:sz w:val="28"/>
          <w:szCs w:val="28"/>
          <w:lang w:eastAsia="ru-RU"/>
        </w:rPr>
      </w:pPr>
      <w:r w:rsidRPr="00D92C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fldChar w:fldCharType="begin"/>
      </w:r>
      <w:r w:rsidR="00CC5097" w:rsidRPr="00D92C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instrText xml:space="preserve"> TOC \o "1-3" \h \z \u </w:instrText>
      </w:r>
      <w:r w:rsidRPr="00D92C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fldChar w:fldCharType="separate"/>
      </w:r>
    </w:p>
    <w:p w:rsidR="001570B5" w:rsidRPr="00264083" w:rsidRDefault="0059797F" w:rsidP="001570B5">
      <w:pPr>
        <w:pStyle w:val="1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9963665" w:history="1">
        <w:r w:rsidR="001570B5" w:rsidRPr="00264083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ПОЯСНИТЕЛЬНАЯ ЗАПИСКА</w:t>
        </w:r>
        <w:r w:rsidR="001570B5" w:rsidRPr="0026408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53867" w:rsidRPr="002640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570B5" w:rsidRPr="0026408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_Toc439963665 \h </w:instrText>
        </w:r>
        <w:r w:rsidR="00853867" w:rsidRPr="0026408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53867" w:rsidRPr="002640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83B61" w:rsidRPr="00264083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853867" w:rsidRPr="002640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570B5" w:rsidRPr="00264083" w:rsidRDefault="0059797F" w:rsidP="001570B5">
      <w:pPr>
        <w:pStyle w:val="1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9963666" w:history="1">
        <w:r w:rsidR="00513992" w:rsidRPr="00264083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ТЕМАТИЧЕСКИЙ ПЛАН</w:t>
        </w:r>
        <w:r w:rsidR="001570B5" w:rsidRPr="0026408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64083" w:rsidRPr="00264083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</w:hyperlink>
    </w:p>
    <w:p w:rsidR="001570B5" w:rsidRPr="00264083" w:rsidRDefault="0059797F" w:rsidP="001570B5">
      <w:pPr>
        <w:pStyle w:val="1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9963667" w:history="1">
        <w:r w:rsidR="001570B5" w:rsidRPr="00264083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МЕТОДИЧЕСКИЕ УКАЗАНИЯ ПО ВЫПОЛНЕНИЯЮ  КОНТРОЛЬНОЙ РАБОТЫ</w:t>
        </w:r>
        <w:r w:rsidR="001570B5" w:rsidRPr="0026408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64083" w:rsidRPr="00264083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</w:hyperlink>
    </w:p>
    <w:p w:rsidR="001570B5" w:rsidRPr="00264083" w:rsidRDefault="0059797F" w:rsidP="001570B5">
      <w:pPr>
        <w:pStyle w:val="1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9963668" w:history="1">
        <w:r w:rsidR="00513992" w:rsidRPr="00264083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ИСХОДНЫЕ ДАННЫЕ</w:t>
        </w:r>
        <w:r w:rsidR="001570B5" w:rsidRPr="0026408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64083" w:rsidRPr="00264083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</w:hyperlink>
    </w:p>
    <w:p w:rsidR="001570B5" w:rsidRPr="00264083" w:rsidRDefault="0059797F" w:rsidP="001570B5">
      <w:pPr>
        <w:pStyle w:val="1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9963669" w:history="1">
        <w:r w:rsidR="00513992" w:rsidRPr="00264083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СПИСОК РЕКОМЕНДУЕМОЙ ЛИТЕРАТУРЫ</w:t>
        </w:r>
        <w:r w:rsidR="001570B5" w:rsidRPr="0026408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13992" w:rsidRPr="00264083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264083" w:rsidRPr="00264083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</w:hyperlink>
    </w:p>
    <w:p w:rsidR="00C7489C" w:rsidRPr="00D92C92" w:rsidRDefault="00853867" w:rsidP="001570B5">
      <w:pPr>
        <w:spacing w:line="360" w:lineRule="auto"/>
        <w:rPr>
          <w:color w:val="FF0000"/>
          <w:lang w:eastAsia="ru-RU"/>
        </w:rPr>
      </w:pPr>
      <w:r w:rsidRPr="00D92C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fldChar w:fldCharType="end"/>
      </w:r>
    </w:p>
    <w:p w:rsidR="00CC5097" w:rsidRPr="00D92C92" w:rsidRDefault="00CC5097">
      <w:pPr>
        <w:rPr>
          <w:rFonts w:ascii="Times New Roman" w:eastAsiaTheme="majorEastAsia" w:hAnsi="Times New Roman" w:cs="Times New Roman"/>
          <w:b/>
          <w:bCs/>
          <w:color w:val="FF0000"/>
          <w:kern w:val="32"/>
          <w:sz w:val="32"/>
          <w:szCs w:val="32"/>
          <w:lang w:eastAsia="ru-RU"/>
        </w:rPr>
      </w:pPr>
      <w:r w:rsidRPr="00D92C92">
        <w:rPr>
          <w:color w:val="FF0000"/>
        </w:rPr>
        <w:br w:type="page"/>
      </w:r>
    </w:p>
    <w:p w:rsidR="00C7489C" w:rsidRDefault="00C7489C" w:rsidP="00C7489C">
      <w:pPr>
        <w:pStyle w:val="1"/>
      </w:pPr>
      <w:bookmarkStart w:id="2" w:name="_Toc439963665"/>
      <w:r>
        <w:lastRenderedPageBreak/>
        <w:t>ПОЯСНИТЕЛЬНАЯ ЗАПИСКА</w:t>
      </w:r>
      <w:bookmarkEnd w:id="2"/>
    </w:p>
    <w:p w:rsidR="00C7489C" w:rsidRDefault="00C7489C" w:rsidP="00841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Учебная дисциплина «</w:t>
      </w:r>
      <w:r w:rsidR="00DE1C4B">
        <w:rPr>
          <w:rFonts w:ascii="Times New Roman" w:hAnsi="Times New Roman" w:cs="Times New Roman"/>
          <w:sz w:val="28"/>
          <w:szCs w:val="28"/>
          <w:lang w:eastAsia="ru-RU"/>
        </w:rPr>
        <w:t>Компьютерное моделирование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 относится к общепрофессиональному циклу основной профессиональной образовател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программы.</w:t>
      </w:r>
    </w:p>
    <w:p w:rsidR="00841AE8" w:rsidRDefault="00841AE8" w:rsidP="00841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для реал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зации государственных требований к минимуму содержания и уровню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готовки квалифицированных специалистов среднего</w:t>
      </w:r>
      <w:r w:rsidR="00264083">
        <w:rPr>
          <w:rFonts w:ascii="Times New Roman" w:hAnsi="Times New Roman" w:cs="Times New Roman"/>
          <w:sz w:val="28"/>
          <w:szCs w:val="28"/>
          <w:lang w:eastAsia="ru-RU"/>
        </w:rPr>
        <w:t xml:space="preserve"> звена по специальности 18.02.06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264083">
        <w:rPr>
          <w:rFonts w:ascii="Times New Roman" w:hAnsi="Times New Roman" w:cs="Times New Roman"/>
          <w:sz w:val="28"/>
          <w:szCs w:val="28"/>
          <w:lang w:eastAsia="ru-RU"/>
        </w:rPr>
        <w:t>Химическая технология органических веществ»</w:t>
      </w:r>
    </w:p>
    <w:p w:rsidR="00841AE8" w:rsidRPr="001F0991" w:rsidRDefault="00841AE8" w:rsidP="00841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991">
        <w:rPr>
          <w:rFonts w:ascii="Times New Roman" w:hAnsi="Times New Roman" w:cs="Times New Roman"/>
          <w:sz w:val="28"/>
          <w:szCs w:val="28"/>
          <w:lang w:eastAsia="ru-RU"/>
        </w:rPr>
        <w:t>Цель учебной дисциплины «</w:t>
      </w:r>
      <w:r w:rsidR="00DE1C4B">
        <w:rPr>
          <w:rFonts w:ascii="Times New Roman" w:hAnsi="Times New Roman" w:cs="Times New Roman"/>
          <w:sz w:val="28"/>
          <w:szCs w:val="28"/>
          <w:lang w:eastAsia="ru-RU"/>
        </w:rPr>
        <w:t>Компьютерное моделирование</w:t>
      </w:r>
      <w:r w:rsidRPr="001F0991">
        <w:rPr>
          <w:rFonts w:ascii="Times New Roman" w:hAnsi="Times New Roman" w:cs="Times New Roman"/>
          <w:sz w:val="28"/>
          <w:szCs w:val="28"/>
          <w:lang w:eastAsia="ru-RU"/>
        </w:rPr>
        <w:t>» сформ</w:t>
      </w:r>
      <w:r w:rsidRPr="001F09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F0991">
        <w:rPr>
          <w:rFonts w:ascii="Times New Roman" w:hAnsi="Times New Roman" w:cs="Times New Roman"/>
          <w:sz w:val="28"/>
          <w:szCs w:val="28"/>
          <w:lang w:eastAsia="ru-RU"/>
        </w:rPr>
        <w:t>ровать представление у студентов</w:t>
      </w:r>
      <w:r w:rsidR="00DE1C4B">
        <w:rPr>
          <w:rFonts w:ascii="Times New Roman" w:hAnsi="Times New Roman" w:cs="Times New Roman"/>
          <w:sz w:val="28"/>
          <w:szCs w:val="28"/>
          <w:lang w:eastAsia="ru-RU"/>
        </w:rPr>
        <w:t xml:space="preserve"> о том,</w:t>
      </w:r>
      <w:r w:rsidRPr="001F0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1C4B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 w:rsidR="00DE1C4B" w:rsidRPr="00DE1C4B">
        <w:rPr>
          <w:rFonts w:ascii="Times New Roman" w:hAnsi="Times New Roman" w:cs="Times New Roman"/>
          <w:sz w:val="28"/>
          <w:szCs w:val="28"/>
          <w:lang w:eastAsia="ru-RU"/>
        </w:rPr>
        <w:t>ориентироваться в моделиров</w:t>
      </w:r>
      <w:r w:rsidR="00DE1C4B" w:rsidRPr="00DE1C4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E1C4B" w:rsidRPr="00DE1C4B">
        <w:rPr>
          <w:rFonts w:ascii="Times New Roman" w:hAnsi="Times New Roman" w:cs="Times New Roman"/>
          <w:sz w:val="28"/>
          <w:szCs w:val="28"/>
          <w:lang w:eastAsia="ru-RU"/>
        </w:rPr>
        <w:t>нии, проектировании и разработке технологических схем в профессионал</w:t>
      </w:r>
      <w:r w:rsidR="00DE1C4B" w:rsidRPr="00DE1C4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DE1C4B" w:rsidRPr="00DE1C4B">
        <w:rPr>
          <w:rFonts w:ascii="Times New Roman" w:hAnsi="Times New Roman" w:cs="Times New Roman"/>
          <w:sz w:val="28"/>
          <w:szCs w:val="28"/>
          <w:lang w:eastAsia="ru-RU"/>
        </w:rPr>
        <w:t>ной деятельности</w:t>
      </w:r>
    </w:p>
    <w:p w:rsidR="0067020F" w:rsidRPr="00F50062" w:rsidRDefault="00EB7086" w:rsidP="00F50062">
      <w:pPr>
        <w:pStyle w:val="a3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062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EB7086" w:rsidRDefault="00EB7086" w:rsidP="00841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7086">
        <w:rPr>
          <w:rFonts w:ascii="Times New Roman" w:hAnsi="Times New Roman" w:cs="Times New Roman"/>
          <w:b/>
          <w:sz w:val="28"/>
          <w:szCs w:val="28"/>
          <w:lang w:eastAsia="ru-RU"/>
        </w:rPr>
        <w:t>уметь:</w:t>
      </w:r>
    </w:p>
    <w:p w:rsidR="00DE1C4B" w:rsidRPr="00DE1C4B" w:rsidRDefault="00DE1C4B" w:rsidP="00DE1C4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DE1C4B">
        <w:rPr>
          <w:rFonts w:ascii="Times New Roman" w:hAnsi="Times New Roman" w:cs="Times New Roman"/>
          <w:sz w:val="28"/>
          <w:szCs w:val="28"/>
          <w:lang w:eastAsia="ru-RU"/>
        </w:rPr>
        <w:t>- работать с пакетами прикладных программ профессиональной направленности;</w:t>
      </w:r>
    </w:p>
    <w:p w:rsidR="00DE1C4B" w:rsidRPr="00DE1C4B" w:rsidRDefault="00DE1C4B" w:rsidP="00DE1C4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DE1C4B">
        <w:rPr>
          <w:rFonts w:ascii="Times New Roman" w:hAnsi="Times New Roman" w:cs="Times New Roman"/>
          <w:sz w:val="28"/>
          <w:szCs w:val="28"/>
          <w:lang w:eastAsia="ru-RU"/>
        </w:rPr>
        <w:t>- оформлять проектно-конструкторскую, технологическую и другую техническую документацию;</w:t>
      </w:r>
    </w:p>
    <w:p w:rsidR="00DE1C4B" w:rsidRDefault="00DE1C4B" w:rsidP="00DE1C4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DE1C4B">
        <w:rPr>
          <w:rFonts w:ascii="Times New Roman" w:hAnsi="Times New Roman" w:cs="Times New Roman"/>
          <w:sz w:val="28"/>
          <w:szCs w:val="28"/>
          <w:lang w:eastAsia="ru-RU"/>
        </w:rPr>
        <w:t>-  выполнять технологические схемы;</w:t>
      </w:r>
      <w:r w:rsidR="005115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45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7086" w:rsidRPr="00304541" w:rsidRDefault="00DE1C4B" w:rsidP="00DE1C4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B7086" w:rsidRPr="00304541">
        <w:rPr>
          <w:rFonts w:ascii="Times New Roman" w:hAnsi="Times New Roman" w:cs="Times New Roman"/>
          <w:b/>
          <w:sz w:val="28"/>
          <w:szCs w:val="28"/>
          <w:lang w:eastAsia="ru-RU"/>
        </w:rPr>
        <w:t>знать:</w:t>
      </w:r>
    </w:p>
    <w:p w:rsidR="00DE1C4B" w:rsidRPr="00DE1C4B" w:rsidRDefault="00DE1C4B" w:rsidP="00DE1C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4B">
        <w:rPr>
          <w:rFonts w:ascii="Times New Roman" w:hAnsi="Times New Roman" w:cs="Times New Roman"/>
          <w:sz w:val="28"/>
          <w:szCs w:val="28"/>
          <w:lang w:eastAsia="ru-RU"/>
        </w:rPr>
        <w:t>- численные методы решения прикладных задач;</w:t>
      </w:r>
    </w:p>
    <w:p w:rsidR="00DE1C4B" w:rsidRPr="00DE1C4B" w:rsidRDefault="00DE1C4B" w:rsidP="00DE1C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4B">
        <w:rPr>
          <w:rFonts w:ascii="Times New Roman" w:hAnsi="Times New Roman" w:cs="Times New Roman"/>
          <w:sz w:val="28"/>
          <w:szCs w:val="28"/>
          <w:lang w:eastAsia="ru-RU"/>
        </w:rPr>
        <w:t>- особенности применения системных программных продуктов.</w:t>
      </w:r>
    </w:p>
    <w:p w:rsidR="00DE1C4B" w:rsidRDefault="00DE1C4B" w:rsidP="00DE1C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4B">
        <w:rPr>
          <w:rFonts w:ascii="Times New Roman" w:hAnsi="Times New Roman" w:cs="Times New Roman"/>
          <w:sz w:val="28"/>
          <w:szCs w:val="28"/>
          <w:lang w:eastAsia="ru-RU"/>
        </w:rPr>
        <w:t>-возможности использования пакетов прикладных программ компь</w:t>
      </w:r>
      <w:r w:rsidRPr="00DE1C4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E1C4B">
        <w:rPr>
          <w:rFonts w:ascii="Times New Roman" w:hAnsi="Times New Roman" w:cs="Times New Roman"/>
          <w:sz w:val="28"/>
          <w:szCs w:val="28"/>
          <w:lang w:eastAsia="ru-RU"/>
        </w:rPr>
        <w:t>терной графики в профессиональной деятельности.</w:t>
      </w:r>
    </w:p>
    <w:p w:rsidR="00AF572D" w:rsidRPr="00AF572D" w:rsidRDefault="00AF572D" w:rsidP="00AF572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72D">
        <w:rPr>
          <w:rFonts w:ascii="Times New Roman" w:eastAsia="Calibri" w:hAnsi="Times New Roman" w:cs="Times New Roman"/>
          <w:sz w:val="28"/>
          <w:szCs w:val="28"/>
        </w:rPr>
        <w:t>В процессе изучения дисциплины должны формироваться элементы следующих общих компетенций:</w:t>
      </w:r>
    </w:p>
    <w:p w:rsidR="00AF572D" w:rsidRPr="00AF572D" w:rsidRDefault="00AF572D" w:rsidP="00AF572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72D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F572D" w:rsidRPr="00AF572D" w:rsidRDefault="00AF572D" w:rsidP="00AF572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72D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</w:t>
      </w:r>
      <w:r w:rsidRPr="00AF572D">
        <w:rPr>
          <w:rFonts w:ascii="Times New Roman" w:eastAsia="Calibri" w:hAnsi="Times New Roman" w:cs="Times New Roman"/>
          <w:sz w:val="28"/>
          <w:szCs w:val="28"/>
        </w:rPr>
        <w:t>к</w:t>
      </w:r>
      <w:r w:rsidRPr="00AF572D">
        <w:rPr>
          <w:rFonts w:ascii="Times New Roman" w:eastAsia="Calibri" w:hAnsi="Times New Roman" w:cs="Times New Roman"/>
          <w:sz w:val="28"/>
          <w:szCs w:val="28"/>
        </w:rPr>
        <w:t>тивность и качество.</w:t>
      </w:r>
    </w:p>
    <w:p w:rsidR="00AF572D" w:rsidRPr="00AF572D" w:rsidRDefault="00AF572D" w:rsidP="00AF572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72D">
        <w:rPr>
          <w:rFonts w:ascii="Times New Roman" w:eastAsia="Calibri" w:hAnsi="Times New Roman" w:cs="Times New Roman"/>
          <w:sz w:val="28"/>
          <w:szCs w:val="28"/>
        </w:rPr>
        <w:lastRenderedPageBreak/>
        <w:t>ОК 3. Решать проблемы, оценивать риски и принимать решения в н</w:t>
      </w:r>
      <w:r w:rsidRPr="00AF572D">
        <w:rPr>
          <w:rFonts w:ascii="Times New Roman" w:eastAsia="Calibri" w:hAnsi="Times New Roman" w:cs="Times New Roman"/>
          <w:sz w:val="28"/>
          <w:szCs w:val="28"/>
        </w:rPr>
        <w:t>е</w:t>
      </w:r>
      <w:r w:rsidRPr="00AF572D">
        <w:rPr>
          <w:rFonts w:ascii="Times New Roman" w:eastAsia="Calibri" w:hAnsi="Times New Roman" w:cs="Times New Roman"/>
          <w:sz w:val="28"/>
          <w:szCs w:val="28"/>
        </w:rPr>
        <w:t>стандартных ситуациях.</w:t>
      </w:r>
    </w:p>
    <w:p w:rsidR="00AF572D" w:rsidRPr="00AF572D" w:rsidRDefault="00AF572D" w:rsidP="00AF572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72D">
        <w:rPr>
          <w:rFonts w:ascii="Times New Roman" w:eastAsia="Calibri" w:hAnsi="Times New Roman" w:cs="Times New Roman"/>
          <w:sz w:val="28"/>
          <w:szCs w:val="28"/>
        </w:rPr>
        <w:t>ОК 4. Осуществлять поиск, анализ и оценку информации, необход</w:t>
      </w:r>
      <w:r w:rsidRPr="00AF572D">
        <w:rPr>
          <w:rFonts w:ascii="Times New Roman" w:eastAsia="Calibri" w:hAnsi="Times New Roman" w:cs="Times New Roman"/>
          <w:sz w:val="28"/>
          <w:szCs w:val="28"/>
        </w:rPr>
        <w:t>и</w:t>
      </w:r>
      <w:r w:rsidRPr="00AF572D">
        <w:rPr>
          <w:rFonts w:ascii="Times New Roman" w:eastAsia="Calibri" w:hAnsi="Times New Roman" w:cs="Times New Roman"/>
          <w:sz w:val="28"/>
          <w:szCs w:val="28"/>
        </w:rPr>
        <w:t>мой для постановки и решения профессиональных задач, професси</w:t>
      </w:r>
      <w:r w:rsidRPr="00AF572D">
        <w:rPr>
          <w:rFonts w:ascii="Times New Roman" w:eastAsia="Calibri" w:hAnsi="Times New Roman" w:cs="Times New Roman"/>
          <w:sz w:val="28"/>
          <w:szCs w:val="28"/>
        </w:rPr>
        <w:t>о</w:t>
      </w:r>
      <w:r w:rsidRPr="00AF572D">
        <w:rPr>
          <w:rFonts w:ascii="Times New Roman" w:eastAsia="Calibri" w:hAnsi="Times New Roman" w:cs="Times New Roman"/>
          <w:sz w:val="28"/>
          <w:szCs w:val="28"/>
        </w:rPr>
        <w:t>нального и личностного развития.</w:t>
      </w:r>
    </w:p>
    <w:p w:rsidR="00AF572D" w:rsidRPr="00AF572D" w:rsidRDefault="00AF572D" w:rsidP="00AF572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72D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F572D" w:rsidRPr="00AF572D" w:rsidRDefault="00AF572D" w:rsidP="00AF572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72D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F572D" w:rsidRPr="00AF572D" w:rsidRDefault="00AF572D" w:rsidP="00AF572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72D">
        <w:rPr>
          <w:rFonts w:ascii="Times New Roman" w:eastAsia="Calibri" w:hAnsi="Times New Roman" w:cs="Times New Roman"/>
          <w:sz w:val="28"/>
          <w:szCs w:val="28"/>
        </w:rPr>
        <w:t>ОК 7. Ставить цели, мотивировать деятельность подчиненных, орг</w:t>
      </w:r>
      <w:r w:rsidRPr="00AF572D">
        <w:rPr>
          <w:rFonts w:ascii="Times New Roman" w:eastAsia="Calibri" w:hAnsi="Times New Roman" w:cs="Times New Roman"/>
          <w:sz w:val="28"/>
          <w:szCs w:val="28"/>
        </w:rPr>
        <w:t>а</w:t>
      </w:r>
      <w:r w:rsidRPr="00AF572D">
        <w:rPr>
          <w:rFonts w:ascii="Times New Roman" w:eastAsia="Calibri" w:hAnsi="Times New Roman" w:cs="Times New Roman"/>
          <w:sz w:val="28"/>
          <w:szCs w:val="28"/>
        </w:rPr>
        <w:t>низовывать и контролировать их работу с принятием на себя отве</w:t>
      </w:r>
      <w:r w:rsidRPr="00AF572D">
        <w:rPr>
          <w:rFonts w:ascii="Times New Roman" w:eastAsia="Calibri" w:hAnsi="Times New Roman" w:cs="Times New Roman"/>
          <w:sz w:val="28"/>
          <w:szCs w:val="28"/>
        </w:rPr>
        <w:t>т</w:t>
      </w:r>
      <w:r w:rsidRPr="00AF572D">
        <w:rPr>
          <w:rFonts w:ascii="Times New Roman" w:eastAsia="Calibri" w:hAnsi="Times New Roman" w:cs="Times New Roman"/>
          <w:sz w:val="28"/>
          <w:szCs w:val="28"/>
        </w:rPr>
        <w:t>ственности за результат выполнения заданий.</w:t>
      </w:r>
    </w:p>
    <w:p w:rsidR="00AF572D" w:rsidRPr="00AF572D" w:rsidRDefault="00AF572D" w:rsidP="00AF572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72D">
        <w:rPr>
          <w:rFonts w:ascii="Times New Roman" w:eastAsia="Calibri" w:hAnsi="Times New Roman" w:cs="Times New Roman"/>
          <w:sz w:val="28"/>
          <w:szCs w:val="28"/>
        </w:rPr>
        <w:t>ОК 8. Самостоятельно определять задачи профессионального и ли</w:t>
      </w:r>
      <w:r w:rsidRPr="00AF572D">
        <w:rPr>
          <w:rFonts w:ascii="Times New Roman" w:eastAsia="Calibri" w:hAnsi="Times New Roman" w:cs="Times New Roman"/>
          <w:sz w:val="28"/>
          <w:szCs w:val="28"/>
        </w:rPr>
        <w:t>ч</w:t>
      </w:r>
      <w:r w:rsidRPr="00AF572D">
        <w:rPr>
          <w:rFonts w:ascii="Times New Roman" w:eastAsia="Calibri" w:hAnsi="Times New Roman" w:cs="Times New Roman"/>
          <w:sz w:val="28"/>
          <w:szCs w:val="28"/>
        </w:rPr>
        <w:t>ностного развития, заниматься самообразованием, осознанно план</w:t>
      </w:r>
      <w:r w:rsidRPr="00AF572D">
        <w:rPr>
          <w:rFonts w:ascii="Times New Roman" w:eastAsia="Calibri" w:hAnsi="Times New Roman" w:cs="Times New Roman"/>
          <w:sz w:val="28"/>
          <w:szCs w:val="28"/>
        </w:rPr>
        <w:t>и</w:t>
      </w:r>
      <w:r w:rsidRPr="00AF572D">
        <w:rPr>
          <w:rFonts w:ascii="Times New Roman" w:eastAsia="Calibri" w:hAnsi="Times New Roman" w:cs="Times New Roman"/>
          <w:sz w:val="28"/>
          <w:szCs w:val="28"/>
        </w:rPr>
        <w:t>ровать повышение квалификации.</w:t>
      </w:r>
    </w:p>
    <w:p w:rsidR="00AF572D" w:rsidRPr="00AF572D" w:rsidRDefault="00AF572D" w:rsidP="00AF572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72D">
        <w:rPr>
          <w:rFonts w:ascii="Times New Roman" w:eastAsia="Calibri" w:hAnsi="Times New Roman" w:cs="Times New Roman"/>
          <w:sz w:val="28"/>
          <w:szCs w:val="28"/>
        </w:rPr>
        <w:t>ОК 9. Быть готовым к смене технологий в профессиональной деятел</w:t>
      </w:r>
      <w:r w:rsidRPr="00AF572D">
        <w:rPr>
          <w:rFonts w:ascii="Times New Roman" w:eastAsia="Calibri" w:hAnsi="Times New Roman" w:cs="Times New Roman"/>
          <w:sz w:val="28"/>
          <w:szCs w:val="28"/>
        </w:rPr>
        <w:t>ь</w:t>
      </w:r>
      <w:r w:rsidRPr="00AF572D">
        <w:rPr>
          <w:rFonts w:ascii="Times New Roman" w:eastAsia="Calibri" w:hAnsi="Times New Roman" w:cs="Times New Roman"/>
          <w:sz w:val="28"/>
          <w:szCs w:val="28"/>
        </w:rPr>
        <w:t>ности.</w:t>
      </w:r>
    </w:p>
    <w:p w:rsidR="00AF572D" w:rsidRPr="00AF572D" w:rsidRDefault="00AF572D" w:rsidP="00AF572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72D">
        <w:rPr>
          <w:rFonts w:ascii="Times New Roman" w:eastAsia="Calibri" w:hAnsi="Times New Roman" w:cs="Times New Roman"/>
          <w:sz w:val="28"/>
          <w:szCs w:val="28"/>
        </w:rPr>
        <w:t>элементы следующих профессиональных компетенций:</w:t>
      </w:r>
    </w:p>
    <w:p w:rsidR="00AF572D" w:rsidRPr="00AF572D" w:rsidRDefault="00AF572D" w:rsidP="00AF572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72D">
        <w:rPr>
          <w:rFonts w:ascii="Times New Roman" w:eastAsia="Calibri" w:hAnsi="Times New Roman" w:cs="Times New Roman"/>
          <w:sz w:val="28"/>
          <w:szCs w:val="28"/>
        </w:rPr>
        <w:t>ПК 1.1. Подготавливать оборудование к безопасному пуску, выводу на технологический режим и остановке.</w:t>
      </w:r>
    </w:p>
    <w:p w:rsidR="00AF572D" w:rsidRPr="00AF572D" w:rsidRDefault="00AF572D" w:rsidP="00AF572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72D">
        <w:rPr>
          <w:rFonts w:ascii="Times New Roman" w:eastAsia="Calibri" w:hAnsi="Times New Roman" w:cs="Times New Roman"/>
          <w:sz w:val="28"/>
          <w:szCs w:val="28"/>
        </w:rPr>
        <w:t>ПК 1.2. Контролировать работу основного и вспомогательного обор</w:t>
      </w:r>
      <w:r w:rsidRPr="00AF572D">
        <w:rPr>
          <w:rFonts w:ascii="Times New Roman" w:eastAsia="Calibri" w:hAnsi="Times New Roman" w:cs="Times New Roman"/>
          <w:sz w:val="28"/>
          <w:szCs w:val="28"/>
        </w:rPr>
        <w:t>у</w:t>
      </w:r>
      <w:r w:rsidRPr="00AF572D">
        <w:rPr>
          <w:rFonts w:ascii="Times New Roman" w:eastAsia="Calibri" w:hAnsi="Times New Roman" w:cs="Times New Roman"/>
          <w:sz w:val="28"/>
          <w:szCs w:val="28"/>
        </w:rPr>
        <w:t>дования, технологических линий, коммуникаций и средств автомат</w:t>
      </w:r>
      <w:r w:rsidRPr="00AF572D">
        <w:rPr>
          <w:rFonts w:ascii="Times New Roman" w:eastAsia="Calibri" w:hAnsi="Times New Roman" w:cs="Times New Roman"/>
          <w:sz w:val="28"/>
          <w:szCs w:val="28"/>
        </w:rPr>
        <w:t>и</w:t>
      </w:r>
      <w:r w:rsidRPr="00AF572D">
        <w:rPr>
          <w:rFonts w:ascii="Times New Roman" w:eastAsia="Calibri" w:hAnsi="Times New Roman" w:cs="Times New Roman"/>
          <w:sz w:val="28"/>
          <w:szCs w:val="28"/>
        </w:rPr>
        <w:t>зации.</w:t>
      </w:r>
    </w:p>
    <w:p w:rsidR="00AF572D" w:rsidRPr="00AF572D" w:rsidRDefault="00AF572D" w:rsidP="00AF572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72D">
        <w:rPr>
          <w:rFonts w:ascii="Times New Roman" w:eastAsia="Calibri" w:hAnsi="Times New Roman" w:cs="Times New Roman"/>
          <w:sz w:val="28"/>
          <w:szCs w:val="28"/>
        </w:rPr>
        <w:t>ПК 1.3. Обеспечивать безопасную эксплуатацию оборудования при ведении технологического процесса.</w:t>
      </w:r>
    </w:p>
    <w:p w:rsidR="00264083" w:rsidRDefault="00AF572D" w:rsidP="00AF572D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72D">
        <w:rPr>
          <w:rFonts w:ascii="Times New Roman" w:eastAsia="Calibri" w:hAnsi="Times New Roman" w:cs="Times New Roman"/>
          <w:sz w:val="28"/>
          <w:szCs w:val="28"/>
        </w:rPr>
        <w:t>ПК 1.4. Подготавливать оборудование к проведению ремонтных р</w:t>
      </w:r>
      <w:r w:rsidRPr="00AF572D">
        <w:rPr>
          <w:rFonts w:ascii="Times New Roman" w:eastAsia="Calibri" w:hAnsi="Times New Roman" w:cs="Times New Roman"/>
          <w:sz w:val="28"/>
          <w:szCs w:val="28"/>
        </w:rPr>
        <w:t>а</w:t>
      </w:r>
      <w:r w:rsidRPr="00AF572D">
        <w:rPr>
          <w:rFonts w:ascii="Times New Roman" w:eastAsia="Calibri" w:hAnsi="Times New Roman" w:cs="Times New Roman"/>
          <w:sz w:val="28"/>
          <w:szCs w:val="28"/>
        </w:rPr>
        <w:t>бот.</w:t>
      </w:r>
    </w:p>
    <w:p w:rsidR="00264083" w:rsidRDefault="00264083" w:rsidP="00264083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72D" w:rsidRPr="000D582A" w:rsidRDefault="00EB7086" w:rsidP="00AF572D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  <w:sectPr w:rsidR="00AF572D" w:rsidRPr="000D582A" w:rsidSect="0094179B">
          <w:footerReference w:type="default" r:id="rId10"/>
          <w:pgSz w:w="11906" w:h="16838"/>
          <w:pgMar w:top="709" w:right="850" w:bottom="851" w:left="1701" w:header="426" w:footer="286" w:gutter="0"/>
          <w:cols w:space="708"/>
          <w:docGrid w:linePitch="360"/>
        </w:sectPr>
      </w:pPr>
      <w:bookmarkStart w:id="3" w:name="_GoBack"/>
      <w:r w:rsidRPr="000D582A">
        <w:rPr>
          <w:rFonts w:ascii="Times New Roman" w:eastAsia="Calibri" w:hAnsi="Times New Roman" w:cs="Times New Roman"/>
          <w:color w:val="FF0000"/>
          <w:sz w:val="28"/>
          <w:szCs w:val="28"/>
        </w:rPr>
        <w:t>П</w:t>
      </w:r>
      <w:r w:rsidRPr="000D582A">
        <w:rPr>
          <w:rFonts w:ascii="Times New Roman" w:hAnsi="Times New Roman"/>
          <w:color w:val="FF0000"/>
          <w:sz w:val="28"/>
          <w:szCs w:val="28"/>
        </w:rPr>
        <w:t xml:space="preserve">рограмма рассчитана на </w:t>
      </w:r>
      <w:r w:rsidR="00AF572D" w:rsidRPr="000D582A">
        <w:rPr>
          <w:rFonts w:ascii="Times New Roman" w:hAnsi="Times New Roman"/>
          <w:color w:val="FF0000"/>
          <w:sz w:val="28"/>
          <w:szCs w:val="28"/>
        </w:rPr>
        <w:t>75</w:t>
      </w:r>
      <w:r w:rsidRPr="000D582A">
        <w:rPr>
          <w:rFonts w:ascii="Times New Roman" w:hAnsi="Times New Roman"/>
          <w:color w:val="FF0000"/>
          <w:sz w:val="28"/>
          <w:szCs w:val="28"/>
        </w:rPr>
        <w:t xml:space="preserve"> часов</w:t>
      </w:r>
    </w:p>
    <w:bookmarkEnd w:id="3"/>
    <w:p w:rsidR="00264083" w:rsidRPr="00AF572D" w:rsidRDefault="00264083" w:rsidP="00AF57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083" w:rsidRDefault="00264083" w:rsidP="00223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83" w:rsidRDefault="00264083" w:rsidP="00223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83" w:rsidRDefault="00264083" w:rsidP="00AF57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156A" w:rsidRDefault="0051156A" w:rsidP="00223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3D5" w:rsidRDefault="002233D5" w:rsidP="002233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79EB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Pr="004E79E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</w:p>
    <w:p w:rsidR="002233D5" w:rsidRPr="002233D5" w:rsidRDefault="00AF572D" w:rsidP="002233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КОМПЬЮТЕРНОЕ МОДЕЛИРОВАНИЕ</w:t>
      </w:r>
    </w:p>
    <w:p w:rsidR="000F7B82" w:rsidRDefault="002233D5" w:rsidP="00513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79EB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="00264083">
        <w:rPr>
          <w:rFonts w:ascii="Times New Roman" w:hAnsi="Times New Roman" w:cs="Times New Roman"/>
          <w:sz w:val="28"/>
          <w:szCs w:val="28"/>
        </w:rPr>
        <w:t>18.02.06 Химическая технология органических веществ</w:t>
      </w:r>
      <w:r w:rsidRPr="004E79E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Toc439963666"/>
    </w:p>
    <w:p w:rsidR="000F7B82" w:rsidRDefault="000F7B82" w:rsidP="000F7B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56A" w:rsidRDefault="0051156A" w:rsidP="000F7B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953"/>
        <w:gridCol w:w="992"/>
        <w:gridCol w:w="1276"/>
        <w:gridCol w:w="1701"/>
        <w:gridCol w:w="2345"/>
      </w:tblGrid>
      <w:tr w:rsidR="00AF572D" w:rsidRPr="00AF572D" w:rsidTr="00FB35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разделов</w:t>
            </w:r>
            <w:proofErr w:type="spellEnd"/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тем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Содержание учебного материала, лабораторные р</w:t>
            </w: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</w:t>
            </w: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боты и практические занятия, самостоятельная (внеаудиторная)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Объем</w:t>
            </w:r>
            <w:proofErr w:type="spellEnd"/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Уровень</w:t>
            </w:r>
            <w:proofErr w:type="spellEnd"/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освоения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Вид</w:t>
            </w:r>
            <w:proofErr w:type="spellEnd"/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занятий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Задания для сам</w:t>
            </w: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</w:t>
            </w: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стоятельной раб</w:t>
            </w: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</w:t>
            </w: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ты на уроке</w:t>
            </w:r>
          </w:p>
        </w:tc>
      </w:tr>
      <w:tr w:rsidR="00AF572D" w:rsidRPr="00AF572D" w:rsidTr="00FB357C">
        <w:trPr>
          <w:trHeight w:val="9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bookmarkStart w:id="5" w:name="_Toc442096720"/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Тема 1 </w:t>
            </w:r>
            <w:bookmarkEnd w:id="5"/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</w:t>
            </w: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ческое моделир</w:t>
            </w: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вание и его задачи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1.1 Основные понятия. Геометрическое моделиров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ние. Графический объект. Геометрическая модель. З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дачи геометрического моделирования. Технология геометрического моделирования.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ния нового материала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Выполнить схему технологии геоме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рического модел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рования.</w:t>
            </w:r>
          </w:p>
        </w:tc>
      </w:tr>
      <w:tr w:rsidR="00AF572D" w:rsidRPr="00AF572D" w:rsidTr="00FB357C">
        <w:trPr>
          <w:trHeight w:val="92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Самостоятельная работа(1ч)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параграф 16.1 учебника «Инженерная и компьютерная графика» Дегтярев В.М. Затыльников В.П. </w:t>
            </w:r>
          </w:p>
        </w:tc>
      </w:tr>
      <w:tr w:rsidR="00AF572D" w:rsidRPr="00AF572D" w:rsidTr="00FB357C">
        <w:trPr>
          <w:trHeight w:val="103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1.2 Графические объекты, примитивы и их атрибуты. Точка. Линия. Поверхность. Геометрические модели и их математические и их математическое описание.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ния нового материала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Составить вопросы к материалу лекции</w:t>
            </w:r>
          </w:p>
        </w:tc>
      </w:tr>
      <w:tr w:rsidR="00AF572D" w:rsidRPr="00AF572D" w:rsidTr="00FB357C">
        <w:trPr>
          <w:trHeight w:val="54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Самостоятельная работа(1ч)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параграф 16.2 учебника «Инженерная и компьютерная графика» Дегтярев В.М. Затыльников В.П., ответить на контрольные вопросы.</w:t>
            </w:r>
          </w:p>
        </w:tc>
      </w:tr>
      <w:tr w:rsidR="00AF572D" w:rsidRPr="00AF572D" w:rsidTr="00FB357C">
        <w:trPr>
          <w:trHeight w:val="85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bookmarkStart w:id="6" w:name="_Toc442096721"/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Тема 2</w:t>
            </w:r>
            <w:bookmarkEnd w:id="6"/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Основные при</w:t>
            </w: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мы работы в с</w:t>
            </w: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</w:t>
            </w: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стеме КОМПАС</w:t>
            </w: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2.1 Виды конструкторских документов, создаваемых системой КОМПАС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ния нового материала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Выполнить рисунок экрана графическ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 документа сист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мы КОМПАС</w:t>
            </w:r>
          </w:p>
        </w:tc>
      </w:tr>
      <w:tr w:rsidR="00AF572D" w:rsidRPr="00AF572D" w:rsidTr="00FB357C">
        <w:trPr>
          <w:trHeight w:val="85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Самостоятельная работа(4ч)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параграф 1.1 учебника «Компьютерная инженерная графика» Аверин В.Н. выписать основные определ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ния. </w:t>
            </w:r>
          </w:p>
        </w:tc>
      </w:tr>
      <w:tr w:rsidR="00AF572D" w:rsidRPr="00AF572D" w:rsidTr="00FB357C">
        <w:trPr>
          <w:trHeight w:val="111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Интерфейс системы КОМПАС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Выполнить рисунок основной панели инструментов.</w:t>
            </w:r>
          </w:p>
        </w:tc>
      </w:tr>
      <w:tr w:rsidR="00AF572D" w:rsidRPr="00AF572D" w:rsidTr="00FB357C">
        <w:trPr>
          <w:trHeight w:val="84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Самостоятельная работа(4ч)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виды панелей инструментов, их назначение и способы настройки систем</w:t>
            </w:r>
          </w:p>
        </w:tc>
      </w:tr>
      <w:tr w:rsidR="00AF572D" w:rsidRPr="00AF572D" w:rsidTr="00FB357C">
        <w:trPr>
          <w:trHeight w:val="118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Практическая работа №1 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панелей инструментов системы КОМПАС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новых знаний и ум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пра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F572D" w:rsidRPr="00AF572D" w:rsidTr="00FB357C">
        <w:trPr>
          <w:trHeight w:val="118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Настройки в системе КОМПАС. Настройка форм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 Настройка линий. Настройка текста. Настройка размеров.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краткий конспект по теме.</w:t>
            </w:r>
          </w:p>
        </w:tc>
      </w:tr>
      <w:tr w:rsidR="00AF572D" w:rsidRPr="00AF572D" w:rsidTr="00FB357C">
        <w:trPr>
          <w:trHeight w:val="118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Самостоятельная работа (4ч)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практической работе №2. Повторить материал  занятия 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  и 2.2</w:t>
            </w:r>
          </w:p>
        </w:tc>
      </w:tr>
      <w:tr w:rsidR="00AF572D" w:rsidRPr="00AF572D" w:rsidTr="00FB357C">
        <w:trPr>
          <w:trHeight w:val="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основных настроек системы КОМПАС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новых знаний и ум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пра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F572D" w:rsidRPr="00AF572D" w:rsidTr="00FB357C">
        <w:trPr>
          <w:trHeight w:val="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Построение изображений простейших геометрич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фигур.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Прямая и отрезок. Привязки. Дуга окру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 Чередование участков прямых и дуг окружн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Урок изуч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ния нового материала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прим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параграфа 1.3 учебника</w:t>
            </w:r>
          </w:p>
        </w:tc>
      </w:tr>
      <w:tr w:rsidR="00AF572D" w:rsidRPr="00AF572D" w:rsidTr="00FB357C">
        <w:trPr>
          <w:trHeight w:val="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Самостоятельная работа (4ч)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параграф 1.3 учебника «Компьютерная инженерная графика» Аверин В.Н.  Подготовка к практической р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боте №3. Повторить материал  занятия 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2.1-2.4.</w:t>
            </w:r>
          </w:p>
        </w:tc>
      </w:tr>
      <w:tr w:rsidR="00AF572D" w:rsidRPr="00AF572D" w:rsidTr="00FB357C">
        <w:trPr>
          <w:trHeight w:val="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изображений простейших фигур. Прямая и отрезок. Привязки. Дуга окружности. Чередование участков прямых и дуг окружностей.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новых знаний и ум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пра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F572D" w:rsidRPr="00AF572D" w:rsidTr="00FB357C">
        <w:trPr>
          <w:trHeight w:val="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Редактирование объектов чертежа. Операции с об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Урок изуч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ния нового материала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осно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операции. С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план-конспект.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72D" w:rsidRPr="00AF572D" w:rsidTr="00FB357C">
        <w:trPr>
          <w:trHeight w:val="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Самостоятельная работа (2ч)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параграф 1.5 учебника «Компьютерная инженерная графика» Аверин В.Н. Повторить материал  занятия 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2.1-2.4.</w:t>
            </w:r>
          </w:p>
        </w:tc>
      </w:tr>
      <w:tr w:rsidR="00AF572D" w:rsidRPr="00AF572D" w:rsidTr="00FB357C">
        <w:trPr>
          <w:trHeight w:val="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основных приемов редактирования объектов.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новых знаний и ум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пра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F572D" w:rsidRPr="00AF572D" w:rsidTr="00FB357C">
        <w:trPr>
          <w:trHeight w:val="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 Нанесение размеров на чертеже. Основные правила нанесения размеров на чертеже в ЕСКД. Особенности нанесения размеров в системе КОМПАС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Урок изуч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ния нового материала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план-конспект. Зарис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примеры пар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графа 1.6 </w:t>
            </w:r>
          </w:p>
        </w:tc>
      </w:tr>
      <w:tr w:rsidR="00AF572D" w:rsidRPr="00AF572D" w:rsidTr="00FB357C">
        <w:trPr>
          <w:trHeight w:val="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Самостоятельная работа (4ч)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параграф 1.6 учебника «Компьютерная инженерная графика» Аверин В.Н. Ответить на контрольные вопр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сы. Повторить материал  занятия 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2.1-2.5. к практической работе №5.</w:t>
            </w:r>
          </w:p>
        </w:tc>
      </w:tr>
      <w:tr w:rsidR="00AF572D" w:rsidRPr="00AF572D" w:rsidTr="00FB357C">
        <w:trPr>
          <w:trHeight w:val="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№5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основных правил нанесения размеров на че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теже в системе КОМПАС.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новых знаний и ум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пра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F572D" w:rsidRPr="00AF572D" w:rsidTr="00FB357C">
        <w:trPr>
          <w:trHeight w:val="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 Особенности создания спецификации в системе КОМПАС. Создание спецификации в режиме ручного заполнения. Построение таблицы.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прим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ответить на ко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трольные вопросы. </w:t>
            </w:r>
          </w:p>
        </w:tc>
      </w:tr>
      <w:tr w:rsidR="00AF572D" w:rsidRPr="00AF572D" w:rsidTr="00FB357C">
        <w:trPr>
          <w:trHeight w:val="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Самостоятельная работа (2ч)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Изучить параграф 1.7 учебника «Компьютерная инженерная графика» Аверин В.Н. Ответить на контрольные вопр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сы. </w:t>
            </w:r>
          </w:p>
        </w:tc>
      </w:tr>
      <w:tr w:rsidR="00AF572D" w:rsidRPr="00AF572D" w:rsidTr="00FB357C">
        <w:trPr>
          <w:trHeight w:val="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Взаимодействие системы КОМПАС с системой 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toCAD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ко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трольные вопросы. </w:t>
            </w:r>
          </w:p>
        </w:tc>
      </w:tr>
      <w:tr w:rsidR="00AF572D" w:rsidRPr="00AF572D" w:rsidTr="00FB357C">
        <w:trPr>
          <w:trHeight w:val="7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Самостоятельная работа (2ч)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Изучить параграф 1.8 учебника «Компьютерная инженерная графика» Аверин В.Н. Ответить на контрольные вопр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сы.</w:t>
            </w:r>
          </w:p>
        </w:tc>
      </w:tr>
      <w:tr w:rsidR="00AF572D" w:rsidRPr="00AF572D" w:rsidTr="00FB357C">
        <w:trPr>
          <w:trHeight w:val="104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bookmarkStart w:id="7" w:name="_Toc442096723"/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Тема 3</w:t>
            </w:r>
            <w:bookmarkEnd w:id="7"/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Построение схем автоматизации в системе КО</w:t>
            </w: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</w:t>
            </w: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ПАС.</w:t>
            </w: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3.1 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типы схем. Общие требования к выполн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нию схем автоматизации.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Комбинир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Изучить основные требования к в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ы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полнению схем</w:t>
            </w:r>
          </w:p>
        </w:tc>
      </w:tr>
      <w:tr w:rsidR="00AF572D" w:rsidRPr="00AF572D" w:rsidTr="00FB357C">
        <w:trPr>
          <w:trHeight w:val="104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Самостоятельная работа(2ч)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виды и типы схем.</w:t>
            </w:r>
          </w:p>
        </w:tc>
      </w:tr>
      <w:tr w:rsidR="00AF572D" w:rsidRPr="00AF572D" w:rsidTr="00FB357C">
        <w:trPr>
          <w:trHeight w:val="104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3.2 Условные обозначения приборов и средств автом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тизации в схемах ГОСТ 21.404. Правила построения условных обозначений приборов и средств автомат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Урок изуч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ния нового материала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Зарисовать усло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ные и буквенные обозначения </w:t>
            </w:r>
          </w:p>
        </w:tc>
      </w:tr>
      <w:tr w:rsidR="00AF572D" w:rsidRPr="00AF572D" w:rsidTr="00FB357C">
        <w:trPr>
          <w:trHeight w:val="104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Самостоятельная работа (2ч)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Изучить правила построения условных обозначений. Составить конспект по построению условных обозначений приборов и средств автоматизации.</w:t>
            </w:r>
          </w:p>
        </w:tc>
      </w:tr>
      <w:tr w:rsidR="00AF572D" w:rsidRPr="00AF572D" w:rsidTr="00FB357C">
        <w:trPr>
          <w:trHeight w:val="12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6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условных обозначений приборов и средств автоматизации.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новых знаний и ум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пра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AF572D" w:rsidRPr="00AF572D" w:rsidTr="00FB357C">
        <w:trPr>
          <w:trHeight w:val="113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3.3 Выполнение структурных схем автоматизации.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Урок изуч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ния нового материала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Составить план-конспект по кла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сификации стру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турных схем.</w:t>
            </w:r>
          </w:p>
        </w:tc>
      </w:tr>
      <w:tr w:rsidR="00AF572D" w:rsidRPr="00AF572D" w:rsidTr="00FB357C">
        <w:trPr>
          <w:trHeight w:val="68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Самостоятельная работа (2ч)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Изучить правила построения структурных схем автоматизации.</w:t>
            </w:r>
          </w:p>
        </w:tc>
      </w:tr>
      <w:tr w:rsidR="00AF572D" w:rsidRPr="00AF572D" w:rsidTr="00FB357C">
        <w:trPr>
          <w:trHeight w:val="12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7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типовой схемы автоматизации процесса фильтрования газовых систем.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новых знаний и ум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пра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AF572D" w:rsidRPr="00AF572D" w:rsidTr="00FB357C">
        <w:trPr>
          <w:trHeight w:val="12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8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типовой схемы автоматизации процесса центрифугирования.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новых знаний и ум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пра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AF572D" w:rsidRPr="00AF572D" w:rsidTr="00FB357C">
        <w:trPr>
          <w:trHeight w:val="12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9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типовой схемы автоматизации мокрой очистки газов.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новых знаний и ум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пра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AF572D" w:rsidRPr="00AF572D" w:rsidTr="00FB357C">
        <w:trPr>
          <w:trHeight w:val="12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10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типовой схемы автоматизации процесса искусственного охлаждения.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новых знаний и ум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пра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AF572D" w:rsidRPr="00AF572D" w:rsidTr="00FB357C">
        <w:trPr>
          <w:trHeight w:val="12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3.3 Выполнение функциональных схем автоматизации.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Урок изуч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ния нового материала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Составить план-конспект.</w:t>
            </w:r>
          </w:p>
        </w:tc>
      </w:tr>
      <w:tr w:rsidR="00AF572D" w:rsidRPr="00AF572D" w:rsidTr="00FB357C">
        <w:trPr>
          <w:trHeight w:val="75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Самостоятельная работа (3ч)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Изучить правила построения функциональных схем автоматизации</w:t>
            </w:r>
          </w:p>
        </w:tc>
      </w:tr>
      <w:tr w:rsidR="00AF572D" w:rsidRPr="00AF572D" w:rsidTr="00FB357C">
        <w:trPr>
          <w:trHeight w:val="12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11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схемы регулирования соотношения расх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дов с коррекцией по составу целевых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новых знаний и ум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пра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AF572D" w:rsidRPr="00AF572D" w:rsidTr="00FB357C">
        <w:trPr>
          <w:trHeight w:val="12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12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схемы регулирования процесса в верхней части колонны с дефлегматором и конденсатором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новых знаний и ум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пра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AF572D" w:rsidRPr="00AF572D" w:rsidTr="00FB357C">
        <w:trPr>
          <w:trHeight w:val="12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13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схемы регулирования колонны периодич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новых знаний и ум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пра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AF572D" w:rsidRPr="00AF572D" w:rsidTr="00FB357C">
        <w:trPr>
          <w:trHeight w:val="12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14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схемы автоматизации процесса </w:t>
            </w:r>
            <w:proofErr w:type="spellStart"/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абсорбации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новых знаний и ум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пра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AF572D" w:rsidRPr="00AF572D" w:rsidTr="00AF572D">
        <w:trPr>
          <w:trHeight w:val="115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15</w:t>
            </w:r>
          </w:p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схемы контура регулирования по возм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щению при переменных расходе и составе исходной смеси.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прим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новых знаний и ум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пра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AF572D" w:rsidRPr="00AF572D" w:rsidTr="00FB35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bookmarkStart w:id="8" w:name="_Toc442096735"/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Всего часов (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максимальная учебная нагрузка</w:t>
            </w: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)</w:t>
            </w:r>
            <w:bookmarkEnd w:id="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AF572D" w:rsidRPr="00AF572D" w:rsidTr="00FB35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bookmarkStart w:id="9" w:name="_Toc442096736"/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 них </w:t>
            </w: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обязательная  аудиторная учебная нагрузка</w:t>
            </w:r>
            <w:r w:rsidRPr="00AF5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(всего)</w:t>
            </w:r>
            <w:bookmarkEnd w:id="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F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D" w:rsidRPr="00AF572D" w:rsidRDefault="00AF572D" w:rsidP="00A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</w:tbl>
    <w:p w:rsidR="0051156A" w:rsidRDefault="0051156A" w:rsidP="000F7B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72D" w:rsidRDefault="00AF572D" w:rsidP="000F7B82">
      <w:pPr>
        <w:rPr>
          <w:rFonts w:ascii="Times New Roman" w:hAnsi="Times New Roman" w:cs="Times New Roman"/>
          <w:sz w:val="28"/>
          <w:szCs w:val="28"/>
          <w:lang w:eastAsia="ru-RU"/>
        </w:rPr>
        <w:sectPr w:rsidR="00AF572D" w:rsidSect="00AF572D">
          <w:pgSz w:w="16838" w:h="11906" w:orient="landscape"/>
          <w:pgMar w:top="850" w:right="851" w:bottom="1701" w:left="709" w:header="426" w:footer="286" w:gutter="0"/>
          <w:cols w:space="708"/>
          <w:docGrid w:linePitch="360"/>
        </w:sectPr>
      </w:pPr>
    </w:p>
    <w:p w:rsidR="0051156A" w:rsidRDefault="0051156A" w:rsidP="000F7B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CF9" w:rsidRDefault="00F76421" w:rsidP="0051156A">
      <w:pPr>
        <w:pStyle w:val="1"/>
      </w:pPr>
      <w:bookmarkStart w:id="10" w:name="_Toc439963667"/>
      <w:bookmarkEnd w:id="4"/>
      <w:r>
        <w:t xml:space="preserve">МЕТОДИЧЕСКИЕ УКАЗАНИЯ ПО ВЫПОЛНЕНИЯЮ </w:t>
      </w:r>
      <w:r>
        <w:br/>
        <w:t>КОНТРОЛЬНОЙ РАБОТЫ</w:t>
      </w:r>
      <w:bookmarkEnd w:id="10"/>
    </w:p>
    <w:p w:rsidR="00F76421" w:rsidRDefault="00F76421" w:rsidP="00D949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Контрольная работа является самостоятельной работой студента-заочника. </w:t>
      </w:r>
      <w:r w:rsidR="00AF572D">
        <w:rPr>
          <w:rFonts w:ascii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контрольной работы позволяет студенту более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дробно ознакомиться с основными понятиями ди</w:t>
      </w:r>
      <w:r w:rsidR="00304541">
        <w:rPr>
          <w:rFonts w:ascii="Times New Roman" w:hAnsi="Times New Roman" w:cs="Times New Roman"/>
          <w:sz w:val="28"/>
          <w:szCs w:val="28"/>
          <w:lang w:eastAsia="ru-RU"/>
        </w:rPr>
        <w:t>сциплины «</w:t>
      </w:r>
      <w:r w:rsidR="00AF572D">
        <w:rPr>
          <w:rFonts w:ascii="Times New Roman" w:hAnsi="Times New Roman" w:cs="Times New Roman"/>
          <w:sz w:val="28"/>
          <w:szCs w:val="28"/>
          <w:lang w:eastAsia="ru-RU"/>
        </w:rPr>
        <w:t>Компьютерное моделирование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самостоятельно ознакомится более подробно с основными элементами </w:t>
      </w:r>
      <w:r w:rsidR="00304541">
        <w:rPr>
          <w:rFonts w:ascii="Times New Roman" w:hAnsi="Times New Roman" w:cs="Times New Roman"/>
          <w:sz w:val="28"/>
          <w:szCs w:val="28"/>
          <w:lang w:eastAsia="ru-RU"/>
        </w:rPr>
        <w:t>элементной базы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подготовится к дифференцированному зачету в форме защиты своей контрольной работы.</w:t>
      </w:r>
      <w:r w:rsidR="001F0991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Контрольная работа в</w:t>
      </w:r>
      <w:r w:rsidR="001F099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F0991">
        <w:rPr>
          <w:rFonts w:ascii="Times New Roman" w:hAnsi="Times New Roman" w:cs="Times New Roman"/>
          <w:sz w:val="28"/>
          <w:szCs w:val="28"/>
          <w:lang w:eastAsia="ru-RU"/>
        </w:rPr>
        <w:t>полняется по исходным данным в соответствии с вариантом.</w:t>
      </w:r>
    </w:p>
    <w:p w:rsidR="00F76421" w:rsidRPr="00D94908" w:rsidRDefault="00F76421" w:rsidP="0067020F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4908">
        <w:rPr>
          <w:rFonts w:ascii="Times New Roman" w:hAnsi="Times New Roman" w:cs="Times New Roman"/>
          <w:b/>
          <w:sz w:val="28"/>
          <w:szCs w:val="28"/>
          <w:lang w:eastAsia="ru-RU"/>
        </w:rPr>
        <w:t>Цель выполнения контрольной работы:</w:t>
      </w:r>
    </w:p>
    <w:p w:rsidR="00F76421" w:rsidRDefault="00D94908" w:rsidP="0067020F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76421">
        <w:rPr>
          <w:rFonts w:ascii="Times New Roman" w:hAnsi="Times New Roman" w:cs="Times New Roman"/>
          <w:sz w:val="28"/>
          <w:szCs w:val="28"/>
          <w:lang w:eastAsia="ru-RU"/>
        </w:rPr>
        <w:t>подробно усвоить основные понятия дисциплины «</w:t>
      </w:r>
      <w:r w:rsidR="0069480A">
        <w:rPr>
          <w:rFonts w:ascii="Times New Roman" w:hAnsi="Times New Roman" w:cs="Times New Roman"/>
          <w:sz w:val="28"/>
          <w:szCs w:val="28"/>
          <w:lang w:eastAsia="ru-RU"/>
        </w:rPr>
        <w:t>Компьютерное моделирование</w:t>
      </w:r>
      <w:r w:rsidR="00F76421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76421" w:rsidRDefault="00D94908" w:rsidP="0067020F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76421">
        <w:rPr>
          <w:rFonts w:ascii="Times New Roman" w:hAnsi="Times New Roman" w:cs="Times New Roman"/>
          <w:sz w:val="28"/>
          <w:szCs w:val="28"/>
          <w:lang w:eastAsia="ru-RU"/>
        </w:rPr>
        <w:t>научится самостоятельно изучать учебный материал по дисциплине «</w:t>
      </w:r>
      <w:r w:rsidR="0069480A">
        <w:rPr>
          <w:rFonts w:ascii="Times New Roman" w:hAnsi="Times New Roman" w:cs="Times New Roman"/>
          <w:sz w:val="28"/>
          <w:szCs w:val="28"/>
          <w:lang w:eastAsia="ru-RU"/>
        </w:rPr>
        <w:t>Компьютерное моделирование</w:t>
      </w:r>
      <w:r w:rsidR="00F76421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76421" w:rsidRPr="00D94908" w:rsidRDefault="00D94908" w:rsidP="0067020F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Общие т</w:t>
      </w:r>
      <w:r w:rsidR="00F76421" w:rsidRPr="00D94908">
        <w:rPr>
          <w:rFonts w:ascii="Times New Roman" w:hAnsi="Times New Roman" w:cs="Times New Roman"/>
          <w:b/>
          <w:sz w:val="28"/>
          <w:szCs w:val="28"/>
          <w:lang w:eastAsia="ru-RU"/>
        </w:rPr>
        <w:t>ребования, предъявляемые к работе:</w:t>
      </w:r>
    </w:p>
    <w:p w:rsidR="00F76421" w:rsidRDefault="00F76421" w:rsidP="0067020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Контрольная работа должна:</w:t>
      </w:r>
    </w:p>
    <w:p w:rsidR="00F76421" w:rsidRDefault="00F76421" w:rsidP="0067020F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полностью раскрывать заданную тему;</w:t>
      </w:r>
    </w:p>
    <w:p w:rsidR="00F76421" w:rsidRDefault="00F76421" w:rsidP="0067020F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показать умение студента работать с </w:t>
      </w:r>
      <w:r w:rsidR="0069480A">
        <w:rPr>
          <w:rFonts w:ascii="Times New Roman" w:hAnsi="Times New Roman" w:cs="Times New Roman"/>
          <w:sz w:val="28"/>
          <w:szCs w:val="28"/>
          <w:lang w:eastAsia="ru-RU"/>
        </w:rPr>
        <w:t>графическим редактором КО</w:t>
      </w:r>
      <w:r w:rsidR="0069480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9480A">
        <w:rPr>
          <w:rFonts w:ascii="Times New Roman" w:hAnsi="Times New Roman" w:cs="Times New Roman"/>
          <w:sz w:val="28"/>
          <w:szCs w:val="28"/>
          <w:lang w:eastAsia="ru-RU"/>
        </w:rPr>
        <w:t>ПАС 3</w:t>
      </w:r>
      <w:r w:rsidR="0069480A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="00D4194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1948" w:rsidRDefault="00D41948" w:rsidP="0067020F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показать умение студента обрабатывать информацию;</w:t>
      </w:r>
    </w:p>
    <w:p w:rsidR="00D41948" w:rsidRDefault="00D41948" w:rsidP="0067020F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оформлена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государственными стандартами и представлена в не позднее назначенного срока.</w:t>
      </w:r>
    </w:p>
    <w:p w:rsidR="00B4046C" w:rsidRPr="00D94908" w:rsidRDefault="00B4046C" w:rsidP="0067020F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4908">
        <w:rPr>
          <w:rFonts w:ascii="Times New Roman" w:hAnsi="Times New Roman" w:cs="Times New Roman"/>
          <w:b/>
          <w:sz w:val="28"/>
          <w:szCs w:val="28"/>
          <w:lang w:eastAsia="ru-RU"/>
        </w:rPr>
        <w:t>Последовательность выполнения контрольной работы:</w:t>
      </w:r>
    </w:p>
    <w:p w:rsidR="00B4046C" w:rsidRDefault="00B4046C" w:rsidP="0067020F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46C">
        <w:rPr>
          <w:rFonts w:ascii="Times New Roman" w:hAnsi="Times New Roman" w:cs="Times New Roman"/>
          <w:sz w:val="28"/>
          <w:szCs w:val="28"/>
          <w:lang w:eastAsia="ru-RU"/>
        </w:rPr>
        <w:t xml:space="preserve">выбрать </w:t>
      </w:r>
      <w:r w:rsidR="0069480A">
        <w:rPr>
          <w:rFonts w:ascii="Times New Roman" w:hAnsi="Times New Roman" w:cs="Times New Roman"/>
          <w:sz w:val="28"/>
          <w:szCs w:val="28"/>
          <w:lang w:eastAsia="ru-RU"/>
        </w:rPr>
        <w:t>вариант</w:t>
      </w:r>
      <w:r w:rsidRPr="00B4046C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контрольной работы</w:t>
      </w:r>
    </w:p>
    <w:p w:rsidR="00B4046C" w:rsidRDefault="00B4046C" w:rsidP="0067020F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и обработать </w:t>
      </w:r>
      <w:r w:rsidR="0069480A">
        <w:rPr>
          <w:rFonts w:ascii="Times New Roman" w:hAnsi="Times New Roman" w:cs="Times New Roman"/>
          <w:sz w:val="28"/>
          <w:szCs w:val="28"/>
          <w:lang w:eastAsia="ru-RU"/>
        </w:rPr>
        <w:t>задание</w:t>
      </w:r>
    </w:p>
    <w:p w:rsidR="00B4046C" w:rsidRDefault="0069480A" w:rsidP="0067020F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выполнить в соответствии со своим вариантом схему.</w:t>
      </w:r>
    </w:p>
    <w:p w:rsidR="00907895" w:rsidRPr="00D94908" w:rsidRDefault="00907895" w:rsidP="0067020F">
      <w:pPr>
        <w:pStyle w:val="a3"/>
        <w:tabs>
          <w:tab w:val="left" w:pos="1134"/>
        </w:tabs>
        <w:spacing w:after="0" w:line="360" w:lineRule="auto"/>
        <w:ind w:left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4908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оформлению контрольной работы:</w:t>
      </w:r>
    </w:p>
    <w:p w:rsidR="00513992" w:rsidRPr="0069480A" w:rsidRDefault="00513992" w:rsidP="0069480A">
      <w:pPr>
        <w:pStyle w:val="a3"/>
        <w:tabs>
          <w:tab w:val="left" w:pos="1134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513992">
        <w:rPr>
          <w:rFonts w:ascii="Times New Roman" w:hAnsi="Times New Roman" w:cs="Times New Roman"/>
          <w:sz w:val="28"/>
          <w:szCs w:val="28"/>
          <w:lang w:eastAsia="ru-RU"/>
        </w:rPr>
        <w:t>оформляется следующим образом:</w:t>
      </w:r>
      <w:r w:rsidR="00694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480A" w:rsidRPr="0069480A">
        <w:rPr>
          <w:rFonts w:ascii="Times New Roman" w:hAnsi="Times New Roman" w:cs="Times New Roman"/>
          <w:sz w:val="28"/>
          <w:szCs w:val="28"/>
          <w:lang w:eastAsia="ru-RU"/>
        </w:rPr>
        <w:t>в графическом редакторе КОМПАС 3D</w:t>
      </w:r>
      <w:r w:rsidR="0069480A">
        <w:rPr>
          <w:rFonts w:ascii="Times New Roman" w:hAnsi="Times New Roman" w:cs="Times New Roman"/>
          <w:sz w:val="28"/>
          <w:szCs w:val="28"/>
          <w:lang w:eastAsia="ru-RU"/>
        </w:rPr>
        <w:t xml:space="preserve"> и сдается в электронном или печатном виде</w:t>
      </w:r>
      <w:proofErr w:type="gramStart"/>
      <w:r w:rsidR="0069480A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13992" w:rsidRPr="00513992" w:rsidRDefault="00513992" w:rsidP="00513992">
      <w:pPr>
        <w:pStyle w:val="a3"/>
        <w:tabs>
          <w:tab w:val="left" w:pos="1134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5139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Работа может быть не зачтена, если она выполнена</w:t>
      </w:r>
      <w:r w:rsidR="00694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3992">
        <w:rPr>
          <w:rFonts w:ascii="Times New Roman" w:hAnsi="Times New Roman" w:cs="Times New Roman"/>
          <w:sz w:val="28"/>
          <w:szCs w:val="28"/>
          <w:lang w:eastAsia="ru-RU"/>
        </w:rPr>
        <w:t xml:space="preserve">с большим </w:t>
      </w:r>
      <w:r w:rsidR="0069480A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количеством ошибок, </w:t>
      </w:r>
    </w:p>
    <w:p w:rsidR="00513992" w:rsidRPr="00513992" w:rsidRDefault="00513992" w:rsidP="00513992">
      <w:pPr>
        <w:pStyle w:val="a3"/>
        <w:tabs>
          <w:tab w:val="left" w:pos="1134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513992">
        <w:rPr>
          <w:rFonts w:ascii="Times New Roman" w:hAnsi="Times New Roman" w:cs="Times New Roman"/>
          <w:sz w:val="28"/>
          <w:szCs w:val="28"/>
          <w:lang w:eastAsia="ru-RU"/>
        </w:rPr>
        <w:t xml:space="preserve">            Если контрольная работа не будет зачтена, студент об</w:t>
      </w:r>
      <w:r w:rsidRPr="0051399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13992">
        <w:rPr>
          <w:rFonts w:ascii="Times New Roman" w:hAnsi="Times New Roman" w:cs="Times New Roman"/>
          <w:sz w:val="28"/>
          <w:szCs w:val="28"/>
          <w:lang w:eastAsia="ru-RU"/>
        </w:rPr>
        <w:t>зан её доработать и после этого сдать преподавателю.</w:t>
      </w:r>
    </w:p>
    <w:p w:rsidR="00513992" w:rsidRPr="00513992" w:rsidRDefault="00513992" w:rsidP="00513992">
      <w:pPr>
        <w:pStyle w:val="a3"/>
        <w:tabs>
          <w:tab w:val="left" w:pos="1134"/>
          <w:tab w:val="left" w:pos="1418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513992">
        <w:rPr>
          <w:rFonts w:ascii="Times New Roman" w:hAnsi="Times New Roman" w:cs="Times New Roman"/>
          <w:sz w:val="28"/>
          <w:szCs w:val="28"/>
          <w:lang w:eastAsia="ru-RU"/>
        </w:rPr>
        <w:t xml:space="preserve">            Контрольная работа предоставляется на проверку не позднее, чем за месяц до начала экзаменационной сессии.</w:t>
      </w:r>
    </w:p>
    <w:p w:rsidR="001F0991" w:rsidRDefault="00513992" w:rsidP="00513992">
      <w:pPr>
        <w:pStyle w:val="a3"/>
        <w:tabs>
          <w:tab w:val="left" w:pos="1134"/>
          <w:tab w:val="left" w:pos="141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513992">
        <w:rPr>
          <w:rFonts w:ascii="Times New Roman" w:hAnsi="Times New Roman" w:cs="Times New Roman"/>
          <w:sz w:val="28"/>
          <w:szCs w:val="28"/>
          <w:lang w:eastAsia="ru-RU"/>
        </w:rPr>
        <w:t xml:space="preserve">            Контрольная работа, сданная позднее указанного срока, не проверяется.</w:t>
      </w: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AF572D" w:rsidRDefault="00AF572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D8498D" w:rsidRDefault="00D8498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  <w:sectPr w:rsidR="00D8498D" w:rsidSect="0094179B">
          <w:pgSz w:w="11906" w:h="16838"/>
          <w:pgMar w:top="709" w:right="850" w:bottom="851" w:left="1701" w:header="426" w:footer="286" w:gutter="0"/>
          <w:cols w:space="708"/>
          <w:docGrid w:linePitch="360"/>
        </w:sect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D849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69480A">
        <w:rPr>
          <w:rFonts w:ascii="TimesNewRomanPSMT" w:hAnsi="TimesNewRomanPSMT" w:cs="TimesNewRomanPSMT"/>
          <w:b/>
          <w:sz w:val="28"/>
          <w:szCs w:val="28"/>
        </w:rPr>
        <w:t>Задания для обучающегося</w:t>
      </w:r>
    </w:p>
    <w:p w:rsidR="00FB357C" w:rsidRDefault="00FB357C" w:rsidP="00D849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Вариант 1</w:t>
      </w:r>
    </w:p>
    <w:p w:rsidR="00D8498D" w:rsidRPr="00D8498D" w:rsidRDefault="00D8498D" w:rsidP="00D849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98D">
        <w:rPr>
          <w:rFonts w:ascii="Times New Roman" w:eastAsia="Calibri" w:hAnsi="Times New Roman" w:cs="Times New Roman"/>
          <w:b/>
          <w:sz w:val="28"/>
          <w:szCs w:val="28"/>
        </w:rPr>
        <w:t>Практическое задание</w:t>
      </w:r>
    </w:p>
    <w:p w:rsidR="00D8498D" w:rsidRDefault="00D8498D" w:rsidP="00D8498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8498D">
        <w:rPr>
          <w:rFonts w:ascii="Times New Roman" w:eastAsia="Calibri" w:hAnsi="Times New Roman" w:cs="Times New Roman"/>
          <w:sz w:val="28"/>
          <w:szCs w:val="28"/>
        </w:rPr>
        <w:t>Выполнить на формате А3 схему трубчатой печи с  соблюдением нео</w:t>
      </w:r>
      <w:r w:rsidRPr="00D8498D">
        <w:rPr>
          <w:rFonts w:ascii="Times New Roman" w:eastAsia="Calibri" w:hAnsi="Times New Roman" w:cs="Times New Roman"/>
          <w:sz w:val="28"/>
          <w:szCs w:val="28"/>
        </w:rPr>
        <w:t>б</w:t>
      </w:r>
      <w:r w:rsidRPr="00D8498D">
        <w:rPr>
          <w:rFonts w:ascii="Times New Roman" w:eastAsia="Calibri" w:hAnsi="Times New Roman" w:cs="Times New Roman"/>
          <w:sz w:val="28"/>
          <w:szCs w:val="28"/>
        </w:rPr>
        <w:t xml:space="preserve">ходимых </w:t>
      </w:r>
      <w:r>
        <w:rPr>
          <w:rFonts w:ascii="Times New Roman" w:eastAsia="Calibri" w:hAnsi="Times New Roman" w:cs="Times New Roman"/>
          <w:sz w:val="28"/>
          <w:szCs w:val="28"/>
        </w:rPr>
        <w:t>ГОСТов</w:t>
      </w:r>
    </w:p>
    <w:p w:rsidR="00D8498D" w:rsidRDefault="00D8498D" w:rsidP="00D8498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498D" w:rsidRPr="00D8498D" w:rsidRDefault="00D8498D" w:rsidP="00D8498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D8498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noProof/>
          <w:sz w:val="28"/>
          <w:szCs w:val="28"/>
          <w:lang w:eastAsia="ru-RU"/>
        </w:rPr>
        <w:drawing>
          <wp:inline distT="0" distB="0" distL="0" distR="0">
            <wp:extent cx="6052526" cy="5610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271" cy="56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FB35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lastRenderedPageBreak/>
        <w:t>Вариант 2</w:t>
      </w:r>
    </w:p>
    <w:p w:rsidR="00FB357C" w:rsidRPr="00D8498D" w:rsidRDefault="00FB357C" w:rsidP="00FB35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98D">
        <w:rPr>
          <w:rFonts w:ascii="Times New Roman" w:eastAsia="Calibri" w:hAnsi="Times New Roman" w:cs="Times New Roman"/>
          <w:b/>
          <w:sz w:val="28"/>
          <w:szCs w:val="28"/>
        </w:rPr>
        <w:t>Практическое задание</w:t>
      </w:r>
    </w:p>
    <w:p w:rsidR="00FB357C" w:rsidRDefault="00FB357C" w:rsidP="00FB357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8498D">
        <w:rPr>
          <w:rFonts w:ascii="Times New Roman" w:eastAsia="Calibri" w:hAnsi="Times New Roman" w:cs="Times New Roman"/>
          <w:sz w:val="28"/>
          <w:szCs w:val="28"/>
        </w:rPr>
        <w:t xml:space="preserve">Выполнить на формате А3 схему </w:t>
      </w:r>
      <w:r>
        <w:rPr>
          <w:rFonts w:ascii="Times New Roman" w:eastAsia="Calibri" w:hAnsi="Times New Roman" w:cs="Times New Roman"/>
          <w:sz w:val="28"/>
          <w:szCs w:val="28"/>
        </w:rPr>
        <w:t>налива и слива жидкостей</w:t>
      </w:r>
      <w:r w:rsidRPr="00D8498D">
        <w:rPr>
          <w:rFonts w:ascii="Times New Roman" w:eastAsia="Calibri" w:hAnsi="Times New Roman" w:cs="Times New Roman"/>
          <w:sz w:val="28"/>
          <w:szCs w:val="28"/>
        </w:rPr>
        <w:t xml:space="preserve"> с  собл</w:t>
      </w:r>
      <w:r w:rsidRPr="00D8498D">
        <w:rPr>
          <w:rFonts w:ascii="Times New Roman" w:eastAsia="Calibri" w:hAnsi="Times New Roman" w:cs="Times New Roman"/>
          <w:sz w:val="28"/>
          <w:szCs w:val="28"/>
        </w:rPr>
        <w:t>ю</w:t>
      </w:r>
      <w:r w:rsidRPr="00D8498D">
        <w:rPr>
          <w:rFonts w:ascii="Times New Roman" w:eastAsia="Calibri" w:hAnsi="Times New Roman" w:cs="Times New Roman"/>
          <w:sz w:val="28"/>
          <w:szCs w:val="28"/>
        </w:rPr>
        <w:t xml:space="preserve">дением необходимых </w:t>
      </w:r>
      <w:r>
        <w:rPr>
          <w:rFonts w:ascii="Times New Roman" w:eastAsia="Calibri" w:hAnsi="Times New Roman" w:cs="Times New Roman"/>
          <w:sz w:val="28"/>
          <w:szCs w:val="28"/>
        </w:rPr>
        <w:t>ГОСТов</w:t>
      </w:r>
    </w:p>
    <w:p w:rsidR="00FB357C" w:rsidRDefault="00FB357C" w:rsidP="00FB357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noProof/>
          <w:sz w:val="28"/>
          <w:szCs w:val="28"/>
          <w:lang w:eastAsia="ru-RU"/>
        </w:rPr>
        <w:drawing>
          <wp:inline distT="0" distB="0" distL="0" distR="0">
            <wp:extent cx="6214897" cy="5657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278" cy="566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FB35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lastRenderedPageBreak/>
        <w:t>Вариант 3</w:t>
      </w:r>
    </w:p>
    <w:p w:rsidR="00FB357C" w:rsidRPr="00D8498D" w:rsidRDefault="00FB357C" w:rsidP="00FB35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98D">
        <w:rPr>
          <w:rFonts w:ascii="Times New Roman" w:eastAsia="Calibri" w:hAnsi="Times New Roman" w:cs="Times New Roman"/>
          <w:b/>
          <w:sz w:val="28"/>
          <w:szCs w:val="28"/>
        </w:rPr>
        <w:t>Практическое задание</w:t>
      </w:r>
    </w:p>
    <w:p w:rsidR="00FB357C" w:rsidRDefault="00FB357C" w:rsidP="00FB357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8498D">
        <w:rPr>
          <w:rFonts w:ascii="Times New Roman" w:eastAsia="Calibri" w:hAnsi="Times New Roman" w:cs="Times New Roman"/>
          <w:sz w:val="28"/>
          <w:szCs w:val="28"/>
        </w:rPr>
        <w:t xml:space="preserve">Выполнить на формате А3 схему </w:t>
      </w:r>
      <w:r>
        <w:rPr>
          <w:rFonts w:ascii="Times New Roman" w:eastAsia="Calibri" w:hAnsi="Times New Roman" w:cs="Times New Roman"/>
          <w:sz w:val="28"/>
          <w:szCs w:val="28"/>
        </w:rPr>
        <w:t>технологическую</w:t>
      </w:r>
      <w:r w:rsidRPr="00D8498D">
        <w:rPr>
          <w:rFonts w:ascii="Times New Roman" w:eastAsia="Calibri" w:hAnsi="Times New Roman" w:cs="Times New Roman"/>
          <w:sz w:val="28"/>
          <w:szCs w:val="28"/>
        </w:rPr>
        <w:t xml:space="preserve"> с  соблюдением н</w:t>
      </w:r>
      <w:r w:rsidRPr="00D8498D">
        <w:rPr>
          <w:rFonts w:ascii="Times New Roman" w:eastAsia="Calibri" w:hAnsi="Times New Roman" w:cs="Times New Roman"/>
          <w:sz w:val="28"/>
          <w:szCs w:val="28"/>
        </w:rPr>
        <w:t>е</w:t>
      </w:r>
      <w:r w:rsidRPr="00D8498D">
        <w:rPr>
          <w:rFonts w:ascii="Times New Roman" w:eastAsia="Calibri" w:hAnsi="Times New Roman" w:cs="Times New Roman"/>
          <w:sz w:val="28"/>
          <w:szCs w:val="28"/>
        </w:rPr>
        <w:t xml:space="preserve">обходимых </w:t>
      </w:r>
      <w:r>
        <w:rPr>
          <w:rFonts w:ascii="Times New Roman" w:eastAsia="Calibri" w:hAnsi="Times New Roman" w:cs="Times New Roman"/>
          <w:sz w:val="28"/>
          <w:szCs w:val="28"/>
        </w:rPr>
        <w:t>ГОСТов</w:t>
      </w: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noProof/>
          <w:sz w:val="28"/>
          <w:szCs w:val="28"/>
          <w:lang w:eastAsia="ru-RU"/>
        </w:rPr>
        <w:drawing>
          <wp:inline distT="0" distB="0" distL="0" distR="0">
            <wp:extent cx="6454848" cy="4486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98" cy="448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D8498D" w:rsidRDefault="00D8498D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  <w:sectPr w:rsidR="00D8498D" w:rsidSect="00D8498D">
          <w:pgSz w:w="11906" w:h="16838"/>
          <w:pgMar w:top="709" w:right="850" w:bottom="851" w:left="1701" w:header="426" w:footer="286" w:gutter="0"/>
          <w:cols w:space="708"/>
          <w:docGrid w:linePitch="360"/>
        </w:sectPr>
      </w:pPr>
    </w:p>
    <w:p w:rsidR="00FB357C" w:rsidRDefault="00FB357C" w:rsidP="00FB35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lastRenderedPageBreak/>
        <w:t>Вариант 4</w:t>
      </w:r>
    </w:p>
    <w:p w:rsidR="00FB357C" w:rsidRPr="00D8498D" w:rsidRDefault="00FB357C" w:rsidP="00FB35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98D">
        <w:rPr>
          <w:rFonts w:ascii="Times New Roman" w:eastAsia="Calibri" w:hAnsi="Times New Roman" w:cs="Times New Roman"/>
          <w:b/>
          <w:sz w:val="28"/>
          <w:szCs w:val="28"/>
        </w:rPr>
        <w:t>Практическое задание</w:t>
      </w:r>
    </w:p>
    <w:p w:rsidR="00FB357C" w:rsidRDefault="00FB357C" w:rsidP="00FB357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8498D">
        <w:rPr>
          <w:rFonts w:ascii="Times New Roman" w:eastAsia="Calibri" w:hAnsi="Times New Roman" w:cs="Times New Roman"/>
          <w:sz w:val="28"/>
          <w:szCs w:val="28"/>
        </w:rPr>
        <w:t xml:space="preserve">Выполнить на формате А3 схему </w:t>
      </w:r>
      <w:r>
        <w:rPr>
          <w:rFonts w:ascii="Times New Roman" w:eastAsia="Calibri" w:hAnsi="Times New Roman" w:cs="Times New Roman"/>
          <w:sz w:val="28"/>
          <w:szCs w:val="28"/>
        </w:rPr>
        <w:t>технологическую схему синтеза а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миака</w:t>
      </w:r>
      <w:r w:rsidRPr="00D8498D">
        <w:rPr>
          <w:rFonts w:ascii="Times New Roman" w:eastAsia="Calibri" w:hAnsi="Times New Roman" w:cs="Times New Roman"/>
          <w:sz w:val="28"/>
          <w:szCs w:val="28"/>
        </w:rPr>
        <w:t xml:space="preserve"> с  соблюдением необходимых </w:t>
      </w:r>
      <w:r>
        <w:rPr>
          <w:rFonts w:ascii="Times New Roman" w:eastAsia="Calibri" w:hAnsi="Times New Roman" w:cs="Times New Roman"/>
          <w:sz w:val="28"/>
          <w:szCs w:val="28"/>
        </w:rPr>
        <w:t>ГОСТов</w:t>
      </w:r>
    </w:p>
    <w:p w:rsidR="0069480A" w:rsidRDefault="0069480A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noProof/>
          <w:sz w:val="28"/>
          <w:szCs w:val="28"/>
          <w:lang w:eastAsia="ru-RU"/>
        </w:rPr>
        <w:drawing>
          <wp:inline distT="0" distB="0" distL="0" distR="0">
            <wp:extent cx="6424863" cy="411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72" cy="411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7C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B357C" w:rsidRDefault="00FB357C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64A71" w:rsidRPr="00C64A71" w:rsidRDefault="00C64A71" w:rsidP="00C64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C64A71">
        <w:rPr>
          <w:rFonts w:ascii="TimesNewRomanPSMT" w:hAnsi="TimesNewRomanPSMT" w:cs="TimesNewRomanPSMT"/>
          <w:b/>
          <w:sz w:val="28"/>
          <w:szCs w:val="28"/>
        </w:rPr>
        <w:lastRenderedPageBreak/>
        <w:t>Вопрос</w:t>
      </w:r>
      <w:r w:rsidR="00D33014">
        <w:rPr>
          <w:rFonts w:ascii="TimesNewRomanPSMT" w:hAnsi="TimesNewRomanPSMT" w:cs="TimesNewRomanPSMT"/>
          <w:b/>
          <w:sz w:val="28"/>
          <w:szCs w:val="28"/>
        </w:rPr>
        <w:t xml:space="preserve">ы для самоподготовки к дифференцированному зачету </w:t>
      </w:r>
      <w:r w:rsidRPr="00C64A71">
        <w:rPr>
          <w:rFonts w:ascii="TimesNewRomanPSMT" w:hAnsi="TimesNewRomanPSMT" w:cs="TimesNewRomanPSMT"/>
          <w:b/>
          <w:sz w:val="28"/>
          <w:szCs w:val="28"/>
        </w:rPr>
        <w:t xml:space="preserve"> по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C64A71">
        <w:rPr>
          <w:rFonts w:ascii="TimesNewRomanPSMT" w:hAnsi="TimesNewRomanPSMT" w:cs="TimesNewRomanPSMT"/>
          <w:b/>
          <w:sz w:val="28"/>
          <w:szCs w:val="28"/>
        </w:rPr>
        <w:t>дисц</w:t>
      </w:r>
      <w:r w:rsidRPr="00C64A71">
        <w:rPr>
          <w:rFonts w:ascii="TimesNewRomanPSMT" w:hAnsi="TimesNewRomanPSMT" w:cs="TimesNewRomanPSMT"/>
          <w:b/>
          <w:sz w:val="28"/>
          <w:szCs w:val="28"/>
        </w:rPr>
        <w:t>и</w:t>
      </w:r>
      <w:r w:rsidRPr="00C64A71">
        <w:rPr>
          <w:rFonts w:ascii="TimesNewRomanPSMT" w:hAnsi="TimesNewRomanPSMT" w:cs="TimesNewRomanPSMT"/>
          <w:b/>
          <w:sz w:val="28"/>
          <w:szCs w:val="28"/>
        </w:rPr>
        <w:t>плине: «</w:t>
      </w:r>
      <w:r w:rsidR="00D33014">
        <w:rPr>
          <w:rFonts w:ascii="TimesNewRomanPSMT" w:hAnsi="TimesNewRomanPSMT" w:cs="TimesNewRomanPSMT"/>
          <w:b/>
          <w:sz w:val="28"/>
          <w:szCs w:val="28"/>
        </w:rPr>
        <w:t>Компьютерное моделирование</w:t>
      </w:r>
      <w:r w:rsidRPr="00C64A71"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D33014" w:rsidRPr="00D33014" w:rsidRDefault="00D33014" w:rsidP="00D330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33014">
        <w:rPr>
          <w:rFonts w:ascii="TimesNewRomanPSMT" w:hAnsi="TimesNewRomanPSMT" w:cs="TimesNewRomanPSMT"/>
          <w:sz w:val="28"/>
          <w:szCs w:val="28"/>
        </w:rPr>
        <w:t>1.</w:t>
      </w:r>
      <w:r w:rsidRPr="00D33014">
        <w:rPr>
          <w:rFonts w:ascii="TimesNewRomanPSMT" w:hAnsi="TimesNewRomanPSMT" w:cs="TimesNewRomanPSMT"/>
          <w:sz w:val="28"/>
          <w:szCs w:val="28"/>
        </w:rPr>
        <w:tab/>
        <w:t>Основная терминология. Основные понятия. Достоинства и недостатки разных способов представления изображений.</w:t>
      </w:r>
    </w:p>
    <w:p w:rsidR="00D33014" w:rsidRPr="00D33014" w:rsidRDefault="00D33014" w:rsidP="00D330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33014">
        <w:rPr>
          <w:rFonts w:ascii="TimesNewRomanPSMT" w:hAnsi="TimesNewRomanPSMT" w:cs="TimesNewRomanPSMT"/>
          <w:sz w:val="28"/>
          <w:szCs w:val="28"/>
        </w:rPr>
        <w:t>2.</w:t>
      </w:r>
      <w:r w:rsidRPr="00D33014">
        <w:rPr>
          <w:rFonts w:ascii="TimesNewRomanPSMT" w:hAnsi="TimesNewRomanPSMT" w:cs="TimesNewRomanPSMT"/>
          <w:sz w:val="28"/>
          <w:szCs w:val="28"/>
        </w:rPr>
        <w:tab/>
        <w:t>Графические объекты, примитивы и их атрибуты. Точка. Линия. П</w:t>
      </w:r>
      <w:r w:rsidRPr="00D33014">
        <w:rPr>
          <w:rFonts w:ascii="TimesNewRomanPSMT" w:hAnsi="TimesNewRomanPSMT" w:cs="TimesNewRomanPSMT"/>
          <w:sz w:val="28"/>
          <w:szCs w:val="28"/>
        </w:rPr>
        <w:t>о</w:t>
      </w:r>
      <w:r w:rsidRPr="00D33014">
        <w:rPr>
          <w:rFonts w:ascii="TimesNewRomanPSMT" w:hAnsi="TimesNewRomanPSMT" w:cs="TimesNewRomanPSMT"/>
          <w:sz w:val="28"/>
          <w:szCs w:val="28"/>
        </w:rPr>
        <w:t>верхность. Геометрические модели и их математические и их математич</w:t>
      </w:r>
      <w:r w:rsidRPr="00D33014">
        <w:rPr>
          <w:rFonts w:ascii="TimesNewRomanPSMT" w:hAnsi="TimesNewRomanPSMT" w:cs="TimesNewRomanPSMT"/>
          <w:sz w:val="28"/>
          <w:szCs w:val="28"/>
        </w:rPr>
        <w:t>е</w:t>
      </w:r>
      <w:r w:rsidRPr="00D33014">
        <w:rPr>
          <w:rFonts w:ascii="TimesNewRomanPSMT" w:hAnsi="TimesNewRomanPSMT" w:cs="TimesNewRomanPSMT"/>
          <w:sz w:val="28"/>
          <w:szCs w:val="28"/>
        </w:rPr>
        <w:t>ское описание.</w:t>
      </w:r>
    </w:p>
    <w:p w:rsidR="00D33014" w:rsidRPr="00D33014" w:rsidRDefault="00D33014" w:rsidP="00D330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33014">
        <w:rPr>
          <w:rFonts w:ascii="TimesNewRomanPSMT" w:hAnsi="TimesNewRomanPSMT" w:cs="TimesNewRomanPSMT"/>
          <w:sz w:val="28"/>
          <w:szCs w:val="28"/>
        </w:rPr>
        <w:t>3.</w:t>
      </w:r>
      <w:r w:rsidRPr="00D33014">
        <w:rPr>
          <w:rFonts w:ascii="TimesNewRomanPSMT" w:hAnsi="TimesNewRomanPSMT" w:cs="TimesNewRomanPSMT"/>
          <w:sz w:val="28"/>
          <w:szCs w:val="28"/>
        </w:rPr>
        <w:tab/>
        <w:t>Виды конструкторских документов, создаваемых системой КОМПАС</w:t>
      </w:r>
    </w:p>
    <w:p w:rsidR="00D33014" w:rsidRPr="00D33014" w:rsidRDefault="00D33014" w:rsidP="00D330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33014">
        <w:rPr>
          <w:rFonts w:ascii="TimesNewRomanPSMT" w:hAnsi="TimesNewRomanPSMT" w:cs="TimesNewRomanPSMT"/>
          <w:sz w:val="28"/>
          <w:szCs w:val="28"/>
        </w:rPr>
        <w:t>4.</w:t>
      </w:r>
      <w:r w:rsidRPr="00D33014">
        <w:rPr>
          <w:rFonts w:ascii="TimesNewRomanPSMT" w:hAnsi="TimesNewRomanPSMT" w:cs="TimesNewRomanPSMT"/>
          <w:sz w:val="28"/>
          <w:szCs w:val="28"/>
        </w:rPr>
        <w:tab/>
        <w:t>Интерфейс системы КОМПАС</w:t>
      </w:r>
    </w:p>
    <w:p w:rsidR="00D33014" w:rsidRPr="00D33014" w:rsidRDefault="00D33014" w:rsidP="00D330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33014">
        <w:rPr>
          <w:rFonts w:ascii="TimesNewRomanPSMT" w:hAnsi="TimesNewRomanPSMT" w:cs="TimesNewRomanPSMT"/>
          <w:sz w:val="28"/>
          <w:szCs w:val="28"/>
        </w:rPr>
        <w:t>5.</w:t>
      </w:r>
      <w:r w:rsidRPr="00D33014">
        <w:rPr>
          <w:rFonts w:ascii="TimesNewRomanPSMT" w:hAnsi="TimesNewRomanPSMT" w:cs="TimesNewRomanPSMT"/>
          <w:sz w:val="28"/>
          <w:szCs w:val="28"/>
        </w:rPr>
        <w:tab/>
        <w:t>Настройки в системе КОМПАС. Настройка формата. Настройка линий. Настройка текста. Настройка размеров.</w:t>
      </w:r>
    </w:p>
    <w:p w:rsidR="00D33014" w:rsidRPr="00D33014" w:rsidRDefault="00D33014" w:rsidP="00D330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33014">
        <w:rPr>
          <w:rFonts w:ascii="TimesNewRomanPSMT" w:hAnsi="TimesNewRomanPSMT" w:cs="TimesNewRomanPSMT"/>
          <w:sz w:val="28"/>
          <w:szCs w:val="28"/>
        </w:rPr>
        <w:t>6.</w:t>
      </w:r>
      <w:r w:rsidRPr="00D33014">
        <w:rPr>
          <w:rFonts w:ascii="TimesNewRomanPSMT" w:hAnsi="TimesNewRomanPSMT" w:cs="TimesNewRomanPSMT"/>
          <w:sz w:val="28"/>
          <w:szCs w:val="28"/>
        </w:rPr>
        <w:tab/>
        <w:t>Построение изображений простейших геометрических фигур. Прямая и отрезок. Привязки. Дуга окружности. Чередование участков прямых и дуг окружностей.</w:t>
      </w:r>
    </w:p>
    <w:p w:rsidR="00D33014" w:rsidRPr="00D33014" w:rsidRDefault="00D33014" w:rsidP="00D330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33014">
        <w:rPr>
          <w:rFonts w:ascii="TimesNewRomanPSMT" w:hAnsi="TimesNewRomanPSMT" w:cs="TimesNewRomanPSMT"/>
          <w:sz w:val="28"/>
          <w:szCs w:val="28"/>
        </w:rPr>
        <w:t>7.</w:t>
      </w:r>
      <w:r w:rsidRPr="00D33014">
        <w:rPr>
          <w:rFonts w:ascii="TimesNewRomanPSMT" w:hAnsi="TimesNewRomanPSMT" w:cs="TimesNewRomanPSMT"/>
          <w:sz w:val="28"/>
          <w:szCs w:val="28"/>
        </w:rPr>
        <w:tab/>
        <w:t>Редактирование объектов чертежа. Операции с объектами</w:t>
      </w:r>
    </w:p>
    <w:p w:rsidR="005D41EC" w:rsidRPr="00C64A71" w:rsidRDefault="00D33014" w:rsidP="00D330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33014">
        <w:rPr>
          <w:rFonts w:ascii="TimesNewRomanPSMT" w:hAnsi="TimesNewRomanPSMT" w:cs="TimesNewRomanPSMT"/>
          <w:sz w:val="28"/>
          <w:szCs w:val="28"/>
        </w:rPr>
        <w:t>8.</w:t>
      </w:r>
      <w:r w:rsidRPr="00D33014">
        <w:rPr>
          <w:rFonts w:ascii="TimesNewRomanPSMT" w:hAnsi="TimesNewRomanPSMT" w:cs="TimesNewRomanPSMT"/>
          <w:sz w:val="28"/>
          <w:szCs w:val="28"/>
        </w:rPr>
        <w:tab/>
        <w:t>Построение технологических схем и схем автоматизации</w:t>
      </w:r>
    </w:p>
    <w:p w:rsidR="00C64A71" w:rsidRDefault="00C64A71" w:rsidP="004A1581">
      <w:pPr>
        <w:autoSpaceDE w:val="0"/>
        <w:autoSpaceDN w:val="0"/>
        <w:adjustRightInd w:val="0"/>
        <w:spacing w:before="240"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64A71" w:rsidRDefault="00C64A71" w:rsidP="004A1581">
      <w:pPr>
        <w:autoSpaceDE w:val="0"/>
        <w:autoSpaceDN w:val="0"/>
        <w:adjustRightInd w:val="0"/>
        <w:spacing w:before="240"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64A71" w:rsidRDefault="00C64A71" w:rsidP="004A1581">
      <w:pPr>
        <w:autoSpaceDE w:val="0"/>
        <w:autoSpaceDN w:val="0"/>
        <w:adjustRightInd w:val="0"/>
        <w:spacing w:before="240"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64A71" w:rsidRDefault="00C64A71" w:rsidP="004A1581">
      <w:pPr>
        <w:autoSpaceDE w:val="0"/>
        <w:autoSpaceDN w:val="0"/>
        <w:adjustRightInd w:val="0"/>
        <w:spacing w:before="240"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64A71" w:rsidRDefault="00C64A71" w:rsidP="004A1581">
      <w:pPr>
        <w:autoSpaceDE w:val="0"/>
        <w:autoSpaceDN w:val="0"/>
        <w:adjustRightInd w:val="0"/>
        <w:spacing w:before="240"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64A71" w:rsidRDefault="00C64A71" w:rsidP="004A1581">
      <w:pPr>
        <w:autoSpaceDE w:val="0"/>
        <w:autoSpaceDN w:val="0"/>
        <w:adjustRightInd w:val="0"/>
        <w:spacing w:before="240"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D41EC" w:rsidRDefault="005D41EC" w:rsidP="004A1581">
      <w:pPr>
        <w:autoSpaceDE w:val="0"/>
        <w:autoSpaceDN w:val="0"/>
        <w:adjustRightInd w:val="0"/>
        <w:spacing w:before="240"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64A71" w:rsidRDefault="00C64A71" w:rsidP="004A1581">
      <w:pPr>
        <w:autoSpaceDE w:val="0"/>
        <w:autoSpaceDN w:val="0"/>
        <w:adjustRightInd w:val="0"/>
        <w:spacing w:before="240"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64A71" w:rsidRDefault="00C64A71" w:rsidP="004A1581">
      <w:pPr>
        <w:autoSpaceDE w:val="0"/>
        <w:autoSpaceDN w:val="0"/>
        <w:adjustRightInd w:val="0"/>
        <w:spacing w:before="240"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64A71" w:rsidRPr="004A1581" w:rsidRDefault="00C64A71" w:rsidP="004A1581">
      <w:pPr>
        <w:autoSpaceDE w:val="0"/>
        <w:autoSpaceDN w:val="0"/>
        <w:adjustRightInd w:val="0"/>
        <w:spacing w:before="240"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33014" w:rsidRDefault="00D33014" w:rsidP="00227758">
      <w:pPr>
        <w:pStyle w:val="1"/>
      </w:pPr>
      <w:bookmarkStart w:id="11" w:name="_Toc439963668"/>
    </w:p>
    <w:p w:rsidR="00D33014" w:rsidRDefault="00D33014" w:rsidP="00227758">
      <w:pPr>
        <w:pStyle w:val="1"/>
      </w:pPr>
    </w:p>
    <w:p w:rsidR="00D33014" w:rsidRDefault="00D33014" w:rsidP="00227758">
      <w:pPr>
        <w:pStyle w:val="1"/>
      </w:pPr>
    </w:p>
    <w:p w:rsidR="00D33014" w:rsidRDefault="00D33014" w:rsidP="00227758">
      <w:pPr>
        <w:pStyle w:val="1"/>
      </w:pPr>
    </w:p>
    <w:p w:rsidR="00D33014" w:rsidRDefault="00D33014" w:rsidP="00D33014">
      <w:pPr>
        <w:pStyle w:val="1"/>
        <w:spacing w:before="120" w:after="120"/>
      </w:pPr>
    </w:p>
    <w:p w:rsidR="00D33014" w:rsidRPr="00D33014" w:rsidRDefault="00D33014" w:rsidP="00D33014">
      <w:pPr>
        <w:rPr>
          <w:lang w:eastAsia="ru-RU"/>
        </w:rPr>
      </w:pPr>
    </w:p>
    <w:p w:rsidR="00E54B7C" w:rsidRPr="00BD79EB" w:rsidRDefault="00AC332D" w:rsidP="00227758">
      <w:pPr>
        <w:pStyle w:val="1"/>
      </w:pPr>
      <w:r>
        <w:lastRenderedPageBreak/>
        <w:t>СПИСОК РЕКОМЕНДУЕМОЙ ЛИТЕРАТУРЫ</w:t>
      </w:r>
      <w:bookmarkEnd w:id="11"/>
    </w:p>
    <w:p w:rsidR="00D33014" w:rsidRPr="00D33014" w:rsidRDefault="00D33014" w:rsidP="00D33014">
      <w:pPr>
        <w:spacing w:after="20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330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D33014" w:rsidRPr="00D33014" w:rsidRDefault="00D33014" w:rsidP="00D33014">
      <w:pPr>
        <w:spacing w:after="20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</w:t>
      </w: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Дегтярева В.М. </w:t>
      </w:r>
      <w:proofErr w:type="spellStart"/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Затыльникова</w:t>
      </w:r>
      <w:proofErr w:type="spellEnd"/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В.П.  Инженерная и компьютерная гр</w:t>
      </w: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фика: [Текст]: учеб. пособие для студ. для студ. </w:t>
      </w:r>
      <w:proofErr w:type="spellStart"/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высш</w:t>
      </w:r>
      <w:proofErr w:type="spellEnd"/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учеб. заведени</w:t>
      </w:r>
      <w:proofErr w:type="gramStart"/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й–</w:t>
      </w:r>
      <w:proofErr w:type="gramEnd"/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М.: Издательский центр «Академия», 2015. – 240 с.</w:t>
      </w:r>
    </w:p>
    <w:p w:rsidR="00D33014" w:rsidRPr="00D33014" w:rsidRDefault="00D33014" w:rsidP="00D33014">
      <w:pPr>
        <w:spacing w:after="20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</w:t>
      </w: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Аверин В.Н.  Компьютерная  инженерная график</w:t>
      </w:r>
      <w:proofErr w:type="gramStart"/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а[</w:t>
      </w:r>
      <w:proofErr w:type="gramEnd"/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Текст]: – учебник для студ. Учреждений средне профессионального образования </w:t>
      </w: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 - М.: Изд</w:t>
      </w: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тельский центр «Академия», 2013. – 216 с.</w:t>
      </w:r>
    </w:p>
    <w:p w:rsidR="00D33014" w:rsidRPr="00D33014" w:rsidRDefault="00D33014" w:rsidP="00D33014">
      <w:pPr>
        <w:spacing w:after="20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</w:t>
      </w: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proofErr w:type="spellStart"/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Бабулин</w:t>
      </w:r>
      <w:proofErr w:type="spellEnd"/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Н.А. . Построение и чтение машиностроительных чертежей  [Текст]: учебник для студ. учреждений сред. проф. образования  Н.А. </w:t>
      </w:r>
      <w:proofErr w:type="spellStart"/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Баб</w:t>
      </w: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</w:t>
      </w: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лин</w:t>
      </w:r>
      <w:proofErr w:type="spellEnd"/>
      <w:proofErr w:type="gramStart"/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-М: </w:t>
      </w:r>
      <w:proofErr w:type="spellStart"/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Высш.шк</w:t>
      </w:r>
      <w:proofErr w:type="spellEnd"/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., 2005. – 236с.</w:t>
      </w:r>
    </w:p>
    <w:p w:rsidR="00D33014" w:rsidRPr="00D33014" w:rsidRDefault="00D33014" w:rsidP="00D33014">
      <w:pPr>
        <w:spacing w:after="20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</w:t>
      </w: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Гордон В.О.  Курс начертательной геометрии [Текст]: Учебник/ Гордон В.О.– М.: Наука, 1998. – 624с.</w:t>
      </w:r>
    </w:p>
    <w:p w:rsidR="00D33014" w:rsidRPr="00D33014" w:rsidRDefault="00D33014" w:rsidP="00D33014">
      <w:pPr>
        <w:spacing w:after="20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</w:t>
      </w: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Единая система конструкторской документации [Текст],- М.: Издател</w:t>
      </w: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ь</w:t>
      </w: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ство стандартов 2004.- 246 с.</w:t>
      </w:r>
    </w:p>
    <w:p w:rsidR="00D33014" w:rsidRPr="00D33014" w:rsidRDefault="00D33014" w:rsidP="00D33014">
      <w:pPr>
        <w:spacing w:after="20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33014" w:rsidRPr="00D33014" w:rsidRDefault="00D33014" w:rsidP="00D33014">
      <w:pPr>
        <w:spacing w:after="20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330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D33014" w:rsidRPr="00D33014" w:rsidRDefault="00D33014" w:rsidP="00D33014">
      <w:pPr>
        <w:spacing w:after="20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1.КОМПАС-3D V8  Руководство пользователя в 3 т. [Текст]-  М.</w:t>
      </w:r>
      <w:proofErr w:type="gramStart"/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</w:t>
      </w: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КОН,2005.</w:t>
      </w:r>
    </w:p>
    <w:p w:rsidR="00D33014" w:rsidRPr="00D33014" w:rsidRDefault="00D33014" w:rsidP="00D33014">
      <w:pPr>
        <w:spacing w:after="20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2.Левицкий В.С. Машиностроительное черчение и автоматизация построения чертежей [Текст]: - М.: Компьютер пресс 2002.</w:t>
      </w:r>
    </w:p>
    <w:p w:rsidR="00D33014" w:rsidRPr="00D33014" w:rsidRDefault="00D33014" w:rsidP="00D33014">
      <w:pPr>
        <w:spacing w:after="20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3.Голубятников В.А., Шувалов В.В. Автоматизация производственных пр</w:t>
      </w: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Pr="00D330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цессов в химической промышленности [Текст]: - М.: Химия, 1985- 344с.</w:t>
      </w:r>
    </w:p>
    <w:p w:rsidR="00D33014" w:rsidRPr="00D33014" w:rsidRDefault="00D33014" w:rsidP="00D3301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798B" w:rsidRPr="00513992" w:rsidRDefault="00D7798B" w:rsidP="00513992">
      <w:pPr>
        <w:rPr>
          <w:rFonts w:ascii="Times New Roman" w:eastAsiaTheme="majorEastAsia" w:hAnsi="Times New Roman" w:cs="Times New Roman"/>
          <w:b/>
          <w:bCs/>
          <w:kern w:val="32"/>
          <w:sz w:val="32"/>
          <w:szCs w:val="32"/>
          <w:lang w:eastAsia="ru-RU"/>
        </w:rPr>
      </w:pPr>
    </w:p>
    <w:sectPr w:rsidR="00D7798B" w:rsidRPr="00513992" w:rsidSect="0094179B">
      <w:pgSz w:w="11906" w:h="16838"/>
      <w:pgMar w:top="709" w:right="850" w:bottom="851" w:left="1701" w:header="426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7F" w:rsidRDefault="0059797F" w:rsidP="00E54B7C">
      <w:pPr>
        <w:spacing w:after="0" w:line="240" w:lineRule="auto"/>
      </w:pPr>
      <w:r>
        <w:separator/>
      </w:r>
    </w:p>
  </w:endnote>
  <w:endnote w:type="continuationSeparator" w:id="0">
    <w:p w:rsidR="0059797F" w:rsidRDefault="0059797F" w:rsidP="00E5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25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357C" w:rsidRDefault="00FB357C">
        <w:pPr>
          <w:pStyle w:val="a7"/>
          <w:jc w:val="right"/>
        </w:pPr>
        <w:r w:rsidRPr="006702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02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02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58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02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357C" w:rsidRDefault="00FB35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7F" w:rsidRDefault="0059797F" w:rsidP="00E54B7C">
      <w:pPr>
        <w:spacing w:after="0" w:line="240" w:lineRule="auto"/>
      </w:pPr>
      <w:r>
        <w:separator/>
      </w:r>
    </w:p>
  </w:footnote>
  <w:footnote w:type="continuationSeparator" w:id="0">
    <w:p w:rsidR="0059797F" w:rsidRDefault="0059797F" w:rsidP="00E5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0C8"/>
    <w:multiLevelType w:val="hybridMultilevel"/>
    <w:tmpl w:val="75280880"/>
    <w:lvl w:ilvl="0" w:tplc="1B2E3ACE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C338D50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F36B0A"/>
    <w:multiLevelType w:val="hybridMultilevel"/>
    <w:tmpl w:val="D624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C6DAB"/>
    <w:multiLevelType w:val="hybridMultilevel"/>
    <w:tmpl w:val="EAB4B7D4"/>
    <w:lvl w:ilvl="0" w:tplc="C338D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42B67"/>
    <w:multiLevelType w:val="hybridMultilevel"/>
    <w:tmpl w:val="A7062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1F6CB8"/>
    <w:multiLevelType w:val="hybridMultilevel"/>
    <w:tmpl w:val="EDC8C146"/>
    <w:lvl w:ilvl="0" w:tplc="1B2E3ACE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B66B0D"/>
    <w:multiLevelType w:val="hybridMultilevel"/>
    <w:tmpl w:val="412ECCFC"/>
    <w:lvl w:ilvl="0" w:tplc="8DE648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B110B"/>
    <w:multiLevelType w:val="hybridMultilevel"/>
    <w:tmpl w:val="11A2D3D0"/>
    <w:lvl w:ilvl="0" w:tplc="C338D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14330C"/>
    <w:multiLevelType w:val="hybridMultilevel"/>
    <w:tmpl w:val="2264CA20"/>
    <w:lvl w:ilvl="0" w:tplc="8DE648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33980"/>
    <w:multiLevelType w:val="hybridMultilevel"/>
    <w:tmpl w:val="2E8AD2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3C1D3D"/>
    <w:multiLevelType w:val="hybridMultilevel"/>
    <w:tmpl w:val="E8E2B4F6"/>
    <w:lvl w:ilvl="0" w:tplc="C338D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368BA"/>
    <w:multiLevelType w:val="hybridMultilevel"/>
    <w:tmpl w:val="F6DE3972"/>
    <w:lvl w:ilvl="0" w:tplc="14F0B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8DD6FB7"/>
    <w:multiLevelType w:val="hybridMultilevel"/>
    <w:tmpl w:val="35B0EB02"/>
    <w:lvl w:ilvl="0" w:tplc="0D607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FC1C73"/>
    <w:multiLevelType w:val="hybridMultilevel"/>
    <w:tmpl w:val="18D02E72"/>
    <w:lvl w:ilvl="0" w:tplc="9D08A7D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5D004E"/>
    <w:multiLevelType w:val="hybridMultilevel"/>
    <w:tmpl w:val="9EA0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361FA"/>
    <w:multiLevelType w:val="hybridMultilevel"/>
    <w:tmpl w:val="18CC93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20816D3"/>
    <w:multiLevelType w:val="hybridMultilevel"/>
    <w:tmpl w:val="8092F042"/>
    <w:lvl w:ilvl="0" w:tplc="9D08A7D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DC3922"/>
    <w:multiLevelType w:val="hybridMultilevel"/>
    <w:tmpl w:val="35B0EB02"/>
    <w:lvl w:ilvl="0" w:tplc="0D607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80427"/>
    <w:multiLevelType w:val="hybridMultilevel"/>
    <w:tmpl w:val="98C42CCC"/>
    <w:lvl w:ilvl="0" w:tplc="14F0B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0B6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14F0B60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E2943"/>
    <w:multiLevelType w:val="hybridMultilevel"/>
    <w:tmpl w:val="375E98DA"/>
    <w:lvl w:ilvl="0" w:tplc="14F0B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CEB4F55"/>
    <w:multiLevelType w:val="hybridMultilevel"/>
    <w:tmpl w:val="49244836"/>
    <w:lvl w:ilvl="0" w:tplc="C338D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D3957"/>
    <w:multiLevelType w:val="hybridMultilevel"/>
    <w:tmpl w:val="1040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47D51"/>
    <w:multiLevelType w:val="hybridMultilevel"/>
    <w:tmpl w:val="D67CD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2895006"/>
    <w:multiLevelType w:val="hybridMultilevel"/>
    <w:tmpl w:val="662C01E8"/>
    <w:lvl w:ilvl="0" w:tplc="14F0B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55F204F"/>
    <w:multiLevelType w:val="hybridMultilevel"/>
    <w:tmpl w:val="CD0861E2"/>
    <w:lvl w:ilvl="0" w:tplc="8DE648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80A4A"/>
    <w:multiLevelType w:val="hybridMultilevel"/>
    <w:tmpl w:val="B094A00A"/>
    <w:lvl w:ilvl="0" w:tplc="14F0B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04F01"/>
    <w:multiLevelType w:val="hybridMultilevel"/>
    <w:tmpl w:val="A9CE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E7DB9"/>
    <w:multiLevelType w:val="hybridMultilevel"/>
    <w:tmpl w:val="03C27B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DDF79A5"/>
    <w:multiLevelType w:val="hybridMultilevel"/>
    <w:tmpl w:val="EFA65AA0"/>
    <w:lvl w:ilvl="0" w:tplc="9D08A7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9704E"/>
    <w:multiLevelType w:val="hybridMultilevel"/>
    <w:tmpl w:val="82A8FB84"/>
    <w:lvl w:ilvl="0" w:tplc="C338D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864AC"/>
    <w:multiLevelType w:val="hybridMultilevel"/>
    <w:tmpl w:val="AC966C8C"/>
    <w:lvl w:ilvl="0" w:tplc="C338D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DE52686"/>
    <w:multiLevelType w:val="hybridMultilevel"/>
    <w:tmpl w:val="92F89AEE"/>
    <w:lvl w:ilvl="0" w:tplc="1B2E3ACE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031B83"/>
    <w:multiLevelType w:val="hybridMultilevel"/>
    <w:tmpl w:val="3CE0E6DE"/>
    <w:lvl w:ilvl="0" w:tplc="9D08A7D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AE275D3"/>
    <w:multiLevelType w:val="hybridMultilevel"/>
    <w:tmpl w:val="0816B932"/>
    <w:lvl w:ilvl="0" w:tplc="EC0AED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5"/>
  </w:num>
  <w:num w:numId="4">
    <w:abstractNumId w:val="25"/>
  </w:num>
  <w:num w:numId="5">
    <w:abstractNumId w:val="0"/>
  </w:num>
  <w:num w:numId="6">
    <w:abstractNumId w:val="4"/>
  </w:num>
  <w:num w:numId="7">
    <w:abstractNumId w:val="1"/>
  </w:num>
  <w:num w:numId="8">
    <w:abstractNumId w:val="16"/>
  </w:num>
  <w:num w:numId="9">
    <w:abstractNumId w:val="11"/>
  </w:num>
  <w:num w:numId="10">
    <w:abstractNumId w:val="29"/>
  </w:num>
  <w:num w:numId="11">
    <w:abstractNumId w:val="27"/>
  </w:num>
  <w:num w:numId="12">
    <w:abstractNumId w:val="12"/>
  </w:num>
  <w:num w:numId="13">
    <w:abstractNumId w:val="8"/>
  </w:num>
  <w:num w:numId="14">
    <w:abstractNumId w:val="18"/>
  </w:num>
  <w:num w:numId="15">
    <w:abstractNumId w:val="24"/>
  </w:num>
  <w:num w:numId="16">
    <w:abstractNumId w:val="10"/>
  </w:num>
  <w:num w:numId="17">
    <w:abstractNumId w:val="22"/>
  </w:num>
  <w:num w:numId="18">
    <w:abstractNumId w:val="17"/>
  </w:num>
  <w:num w:numId="19">
    <w:abstractNumId w:val="3"/>
  </w:num>
  <w:num w:numId="20">
    <w:abstractNumId w:val="14"/>
  </w:num>
  <w:num w:numId="21">
    <w:abstractNumId w:val="26"/>
  </w:num>
  <w:num w:numId="22">
    <w:abstractNumId w:val="21"/>
  </w:num>
  <w:num w:numId="23">
    <w:abstractNumId w:val="32"/>
  </w:num>
  <w:num w:numId="24">
    <w:abstractNumId w:val="6"/>
  </w:num>
  <w:num w:numId="25">
    <w:abstractNumId w:val="19"/>
  </w:num>
  <w:num w:numId="26">
    <w:abstractNumId w:val="28"/>
  </w:num>
  <w:num w:numId="27">
    <w:abstractNumId w:val="23"/>
  </w:num>
  <w:num w:numId="28">
    <w:abstractNumId w:val="5"/>
  </w:num>
  <w:num w:numId="29">
    <w:abstractNumId w:val="7"/>
  </w:num>
  <w:num w:numId="30">
    <w:abstractNumId w:val="13"/>
  </w:num>
  <w:num w:numId="31">
    <w:abstractNumId w:val="20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89C"/>
    <w:rsid w:val="000475A0"/>
    <w:rsid w:val="000853E5"/>
    <w:rsid w:val="000D582A"/>
    <w:rsid w:val="000F7B82"/>
    <w:rsid w:val="000F7BD8"/>
    <w:rsid w:val="00116744"/>
    <w:rsid w:val="001567C3"/>
    <w:rsid w:val="001570B5"/>
    <w:rsid w:val="00194F80"/>
    <w:rsid w:val="001A114A"/>
    <w:rsid w:val="001C4522"/>
    <w:rsid w:val="001F0991"/>
    <w:rsid w:val="002233D5"/>
    <w:rsid w:val="00227758"/>
    <w:rsid w:val="0024283D"/>
    <w:rsid w:val="00264083"/>
    <w:rsid w:val="00280A17"/>
    <w:rsid w:val="002B03D8"/>
    <w:rsid w:val="00304541"/>
    <w:rsid w:val="00307934"/>
    <w:rsid w:val="00320581"/>
    <w:rsid w:val="00327637"/>
    <w:rsid w:val="00335892"/>
    <w:rsid w:val="00355939"/>
    <w:rsid w:val="003B1B7C"/>
    <w:rsid w:val="003E77DA"/>
    <w:rsid w:val="004A1581"/>
    <w:rsid w:val="00502878"/>
    <w:rsid w:val="0051156A"/>
    <w:rsid w:val="00513992"/>
    <w:rsid w:val="00564CB9"/>
    <w:rsid w:val="0059797F"/>
    <w:rsid w:val="005D41EC"/>
    <w:rsid w:val="00604D9B"/>
    <w:rsid w:val="0067020F"/>
    <w:rsid w:val="0069480A"/>
    <w:rsid w:val="006E7B5B"/>
    <w:rsid w:val="00755496"/>
    <w:rsid w:val="007B3ACD"/>
    <w:rsid w:val="007E277C"/>
    <w:rsid w:val="00812CF9"/>
    <w:rsid w:val="00841AE8"/>
    <w:rsid w:val="00853867"/>
    <w:rsid w:val="00883B61"/>
    <w:rsid w:val="0090735C"/>
    <w:rsid w:val="00907895"/>
    <w:rsid w:val="0094179B"/>
    <w:rsid w:val="009440DB"/>
    <w:rsid w:val="009E22D6"/>
    <w:rsid w:val="00A52E17"/>
    <w:rsid w:val="00AA2572"/>
    <w:rsid w:val="00AC332D"/>
    <w:rsid w:val="00AF572D"/>
    <w:rsid w:val="00B4046C"/>
    <w:rsid w:val="00B753EB"/>
    <w:rsid w:val="00BD79EB"/>
    <w:rsid w:val="00C020CD"/>
    <w:rsid w:val="00C4289A"/>
    <w:rsid w:val="00C64A71"/>
    <w:rsid w:val="00C7489C"/>
    <w:rsid w:val="00CC5097"/>
    <w:rsid w:val="00CC7538"/>
    <w:rsid w:val="00CF6704"/>
    <w:rsid w:val="00D12F35"/>
    <w:rsid w:val="00D33014"/>
    <w:rsid w:val="00D41948"/>
    <w:rsid w:val="00D43860"/>
    <w:rsid w:val="00D7798B"/>
    <w:rsid w:val="00D8498D"/>
    <w:rsid w:val="00D92C92"/>
    <w:rsid w:val="00D94908"/>
    <w:rsid w:val="00DC18DD"/>
    <w:rsid w:val="00DE1C4B"/>
    <w:rsid w:val="00DE3AD5"/>
    <w:rsid w:val="00DE4555"/>
    <w:rsid w:val="00E54B7C"/>
    <w:rsid w:val="00E72EF7"/>
    <w:rsid w:val="00EB7086"/>
    <w:rsid w:val="00EC4C98"/>
    <w:rsid w:val="00F00CED"/>
    <w:rsid w:val="00F10F4C"/>
    <w:rsid w:val="00F37347"/>
    <w:rsid w:val="00F50062"/>
    <w:rsid w:val="00F54F3E"/>
    <w:rsid w:val="00F55411"/>
    <w:rsid w:val="00F76421"/>
    <w:rsid w:val="00FB357C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7C"/>
  </w:style>
  <w:style w:type="paragraph" w:styleId="1">
    <w:name w:val="heading 1"/>
    <w:basedOn w:val="a"/>
    <w:next w:val="a"/>
    <w:link w:val="10"/>
    <w:qFormat/>
    <w:rsid w:val="000853E5"/>
    <w:pPr>
      <w:keepNext/>
      <w:spacing w:before="240" w:after="24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53E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853E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853E5"/>
    <w:rPr>
      <w:rFonts w:ascii="Times New Roman" w:eastAsiaTheme="majorEastAsia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B7086"/>
    <w:pPr>
      <w:ind w:left="720"/>
      <w:contextualSpacing/>
    </w:pPr>
  </w:style>
  <w:style w:type="table" w:styleId="a4">
    <w:name w:val="Table Grid"/>
    <w:basedOn w:val="a1"/>
    <w:uiPriority w:val="39"/>
    <w:rsid w:val="0022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5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4B7C"/>
  </w:style>
  <w:style w:type="paragraph" w:styleId="a7">
    <w:name w:val="footer"/>
    <w:basedOn w:val="a"/>
    <w:link w:val="a8"/>
    <w:uiPriority w:val="99"/>
    <w:unhideWhenUsed/>
    <w:rsid w:val="00E5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B7C"/>
  </w:style>
  <w:style w:type="paragraph" w:styleId="a9">
    <w:name w:val="Balloon Text"/>
    <w:basedOn w:val="a"/>
    <w:link w:val="aa"/>
    <w:uiPriority w:val="99"/>
    <w:semiHidden/>
    <w:unhideWhenUsed/>
    <w:rsid w:val="00AC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32D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semiHidden/>
    <w:unhideWhenUsed/>
    <w:qFormat/>
    <w:rsid w:val="00CC5097"/>
    <w:pPr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C5097"/>
    <w:pPr>
      <w:spacing w:after="100"/>
    </w:pPr>
  </w:style>
  <w:style w:type="character" w:styleId="ac">
    <w:name w:val="Hyperlink"/>
    <w:basedOn w:val="a0"/>
    <w:uiPriority w:val="99"/>
    <w:unhideWhenUsed/>
    <w:rsid w:val="00CC5097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554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554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55411"/>
    <w:rPr>
      <w:vertAlign w:val="superscript"/>
    </w:rPr>
  </w:style>
  <w:style w:type="paragraph" w:styleId="af0">
    <w:name w:val="Body Text Indent"/>
    <w:basedOn w:val="a"/>
    <w:link w:val="af1"/>
    <w:rsid w:val="005139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139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C64A71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AFC80-8704-4F25-998C-A307E522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-</cp:lastModifiedBy>
  <cp:revision>19</cp:revision>
  <cp:lastPrinted>2016-01-07T16:14:00Z</cp:lastPrinted>
  <dcterms:created xsi:type="dcterms:W3CDTF">2017-08-14T05:12:00Z</dcterms:created>
  <dcterms:modified xsi:type="dcterms:W3CDTF">2018-12-17T08:38:00Z</dcterms:modified>
</cp:coreProperties>
</file>